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67" w:rsidRDefault="002F0667" w:rsidP="00DA10E9">
      <w:pPr>
        <w:pStyle w:val="NoSpacing"/>
        <w:jc w:val="center"/>
        <w:rPr>
          <w:sz w:val="20"/>
          <w:szCs w:val="20"/>
        </w:rPr>
      </w:pPr>
      <w:r w:rsidRPr="002F0667">
        <w:rPr>
          <w:sz w:val="20"/>
          <w:szCs w:val="20"/>
        </w:rPr>
        <w:t>Name:____________________________________</w:t>
      </w:r>
      <w:r w:rsidR="003A230F">
        <w:rPr>
          <w:sz w:val="20"/>
          <w:szCs w:val="20"/>
        </w:rPr>
        <w:t>_____</w:t>
      </w:r>
      <w:r w:rsidRPr="002F0667">
        <w:rPr>
          <w:sz w:val="20"/>
          <w:szCs w:val="20"/>
        </w:rPr>
        <w:t>__________   Date: ____</w:t>
      </w:r>
      <w:r w:rsidR="003A230F">
        <w:rPr>
          <w:sz w:val="20"/>
          <w:szCs w:val="20"/>
        </w:rPr>
        <w:t>__</w:t>
      </w:r>
      <w:r w:rsidRPr="002F0667">
        <w:rPr>
          <w:sz w:val="20"/>
          <w:szCs w:val="20"/>
        </w:rPr>
        <w:t>_________  Block: ___</w:t>
      </w:r>
      <w:r w:rsidR="003A230F">
        <w:rPr>
          <w:sz w:val="20"/>
          <w:szCs w:val="20"/>
        </w:rPr>
        <w:t>___</w:t>
      </w:r>
      <w:r w:rsidRPr="002F0667">
        <w:rPr>
          <w:sz w:val="20"/>
          <w:szCs w:val="20"/>
        </w:rPr>
        <w:t>___</w:t>
      </w:r>
    </w:p>
    <w:p w:rsidR="002F0667" w:rsidRPr="002F0667" w:rsidRDefault="002F0667" w:rsidP="002F0667">
      <w:pPr>
        <w:pStyle w:val="NoSpacing"/>
        <w:rPr>
          <w:sz w:val="20"/>
          <w:szCs w:val="20"/>
        </w:rPr>
      </w:pPr>
    </w:p>
    <w:p w:rsidR="0078275F" w:rsidRPr="00BF1395" w:rsidRDefault="002F0667" w:rsidP="002F0667">
      <w:pPr>
        <w:pStyle w:val="NoSpacing"/>
        <w:jc w:val="center"/>
        <w:rPr>
          <w:rFonts w:ascii="Jokerman" w:hAnsi="Jokerman"/>
          <w:b/>
          <w:sz w:val="56"/>
          <w:szCs w:val="56"/>
        </w:rPr>
      </w:pPr>
      <w:r w:rsidRPr="00BF1395">
        <w:rPr>
          <w:rFonts w:ascii="Jokerman" w:hAnsi="Jokerman"/>
          <w:b/>
          <w:sz w:val="56"/>
          <w:szCs w:val="56"/>
        </w:rPr>
        <w:t>Viewing a Work of Art</w:t>
      </w:r>
    </w:p>
    <w:p w:rsidR="00BF1395" w:rsidRPr="003A230F" w:rsidRDefault="00BF1395" w:rsidP="002F0667">
      <w:pPr>
        <w:pStyle w:val="NoSpacing"/>
        <w:rPr>
          <w:sz w:val="24"/>
          <w:szCs w:val="24"/>
        </w:rPr>
      </w:pPr>
    </w:p>
    <w:p w:rsidR="00BF1395" w:rsidRPr="008E3400" w:rsidRDefault="00BF1395" w:rsidP="002F0667">
      <w:pPr>
        <w:pStyle w:val="NoSpacing"/>
        <w:rPr>
          <w:rFonts w:ascii="Rage Italic" w:hAnsi="Rage Italic"/>
          <w:sz w:val="36"/>
          <w:szCs w:val="36"/>
        </w:rPr>
      </w:pPr>
      <w:r w:rsidRPr="008E3400">
        <w:rPr>
          <w:rFonts w:ascii="Rage Italic" w:hAnsi="Rage Italic"/>
          <w:sz w:val="36"/>
          <w:szCs w:val="36"/>
        </w:rPr>
        <w:t>Background  on Viewing Art:</w:t>
      </w:r>
    </w:p>
    <w:p w:rsidR="002F0667" w:rsidRDefault="002F0667" w:rsidP="002F0667">
      <w:pPr>
        <w:pStyle w:val="NoSpacing"/>
      </w:pPr>
      <w:r>
        <w:t>Art is very often a personal and highly subjective form of expression.  When looking at artwork, ask yourself what emotions the artwork stirs within.  Art can sometimes be a simple expression of thoughts and ideas, or art can be life captured on canvas to freeze an event or a moment in time.</w:t>
      </w:r>
    </w:p>
    <w:p w:rsidR="002F0667" w:rsidRPr="00BD6D45" w:rsidRDefault="002F0667" w:rsidP="002F0667">
      <w:pPr>
        <w:pStyle w:val="NoSpacing"/>
        <w:rPr>
          <w:sz w:val="16"/>
          <w:szCs w:val="16"/>
        </w:rPr>
      </w:pPr>
    </w:p>
    <w:p w:rsidR="002F0667" w:rsidRDefault="002F0667" w:rsidP="002F0667">
      <w:pPr>
        <w:pStyle w:val="NoSpacing"/>
      </w:pPr>
      <w:r>
        <w:t xml:space="preserve">Before learning to discern symbolic reasoning for creating works of art, you must first begin to expose yourself to various pieces of art.  Surround yourself with art of all forms.  </w:t>
      </w:r>
      <w:r w:rsidR="003A230F">
        <w:t xml:space="preserve">You can do this by typing “art and </w:t>
      </w:r>
      <w:r w:rsidR="003A230F" w:rsidRPr="003A230F">
        <w:rPr>
          <w:u w:val="single"/>
        </w:rPr>
        <w:t xml:space="preserve"> </w:t>
      </w:r>
      <w:r w:rsidR="003A230F">
        <w:rPr>
          <w:u w:val="single"/>
        </w:rPr>
        <w:t xml:space="preserve">(a subject) </w:t>
      </w:r>
      <w:r w:rsidR="003A230F" w:rsidRPr="003A230F">
        <w:t xml:space="preserve">” </w:t>
      </w:r>
      <w:r w:rsidR="003A230F">
        <w:t xml:space="preserve">into </w:t>
      </w:r>
      <w:r w:rsidR="003A230F" w:rsidRPr="003A230F">
        <w:t>Google Images or going to your local art museum or store</w:t>
      </w:r>
      <w:r w:rsidR="003A230F">
        <w:t xml:space="preserve"> (which sometimes displays local artists)</w:t>
      </w:r>
      <w:r w:rsidR="003A230F" w:rsidRPr="003A230F">
        <w:t xml:space="preserve">.  </w:t>
      </w:r>
      <w:r>
        <w:t>Try to draw or paint a picture or childhood memory.  In doing this, you may begin to appreciate the time and amount of energy artists put into their pieces.</w:t>
      </w:r>
    </w:p>
    <w:p w:rsidR="002F0667" w:rsidRPr="00BD6D45" w:rsidRDefault="002F0667" w:rsidP="002F0667">
      <w:pPr>
        <w:pStyle w:val="NoSpacing"/>
        <w:rPr>
          <w:sz w:val="16"/>
          <w:szCs w:val="16"/>
        </w:rPr>
      </w:pPr>
    </w:p>
    <w:p w:rsidR="002F0667" w:rsidRDefault="002F0667" w:rsidP="002F0667">
      <w:pPr>
        <w:pStyle w:val="NoSpacing"/>
      </w:pPr>
      <w:r>
        <w:t>When looking at artwork, begin to develop good habits of studying the piece in depth.  Do this by following a few simple steps:</w:t>
      </w:r>
    </w:p>
    <w:p w:rsidR="002F0667" w:rsidRDefault="002F0667" w:rsidP="002F0667">
      <w:pPr>
        <w:pStyle w:val="NoSpacing"/>
        <w:numPr>
          <w:ilvl w:val="0"/>
          <w:numId w:val="1"/>
        </w:numPr>
      </w:pPr>
      <w:r>
        <w:t xml:space="preserve">Scan the piece </w:t>
      </w:r>
      <w:r w:rsidRPr="002F0667">
        <w:rPr>
          <w:i/>
        </w:rPr>
        <w:t>slowly</w:t>
      </w:r>
      <w:r>
        <w:t xml:space="preserve"> for at least 10 seconds.</w:t>
      </w:r>
    </w:p>
    <w:p w:rsidR="002F0667" w:rsidRDefault="002F0667" w:rsidP="002F0667">
      <w:pPr>
        <w:pStyle w:val="NoSpacing"/>
        <w:numPr>
          <w:ilvl w:val="0"/>
          <w:numId w:val="1"/>
        </w:numPr>
      </w:pPr>
      <w:r>
        <w:t>Return to the piece and carefully examine the one element that strikes, or stands out to</w:t>
      </w:r>
      <w:r w:rsidR="00BF1395">
        <w:t>,</w:t>
      </w:r>
      <w:r>
        <w:t xml:space="preserve"> you most.</w:t>
      </w:r>
    </w:p>
    <w:p w:rsidR="00BF1395" w:rsidRDefault="00BF1395" w:rsidP="002F0667">
      <w:pPr>
        <w:pStyle w:val="NoSpacing"/>
        <w:numPr>
          <w:ilvl w:val="0"/>
          <w:numId w:val="1"/>
        </w:numPr>
      </w:pPr>
      <w:r>
        <w:t>What do you notice about what the artist has done to create this piece?</w:t>
      </w:r>
    </w:p>
    <w:p w:rsidR="00BF1395" w:rsidRDefault="00BF1395" w:rsidP="002F0667">
      <w:pPr>
        <w:pStyle w:val="NoSpacing"/>
        <w:numPr>
          <w:ilvl w:val="0"/>
          <w:numId w:val="1"/>
        </w:numPr>
      </w:pPr>
      <w:r>
        <w:t xml:space="preserve">Notice the characters and/or identify the setting and time period.  Is there a plot of some kind to the piece? </w:t>
      </w:r>
    </w:p>
    <w:p w:rsidR="00BF1395" w:rsidRDefault="00BF1395" w:rsidP="002F0667">
      <w:pPr>
        <w:pStyle w:val="NoSpacing"/>
        <w:numPr>
          <w:ilvl w:val="0"/>
          <w:numId w:val="1"/>
        </w:numPr>
      </w:pPr>
      <w:r>
        <w:t>What story might the piece tell?</w:t>
      </w:r>
    </w:p>
    <w:p w:rsidR="00BF1395" w:rsidRPr="00BD6D45" w:rsidRDefault="00BF1395" w:rsidP="00BF1395">
      <w:pPr>
        <w:pStyle w:val="NoSpacing"/>
        <w:rPr>
          <w:sz w:val="16"/>
          <w:szCs w:val="16"/>
        </w:rPr>
      </w:pPr>
    </w:p>
    <w:p w:rsidR="00BF1395" w:rsidRPr="008E3400" w:rsidRDefault="00BF1395" w:rsidP="00BF1395">
      <w:pPr>
        <w:pStyle w:val="NoSpacing"/>
        <w:rPr>
          <w:rFonts w:ascii="Rage Italic" w:hAnsi="Rage Italic"/>
          <w:sz w:val="36"/>
          <w:szCs w:val="36"/>
        </w:rPr>
      </w:pPr>
      <w:r w:rsidRPr="008E3400">
        <w:rPr>
          <w:rFonts w:ascii="Rage Italic" w:hAnsi="Rage Italic"/>
          <w:sz w:val="36"/>
          <w:szCs w:val="36"/>
        </w:rPr>
        <w:t>Reading Art - Activity:</w:t>
      </w:r>
      <w:r w:rsidR="00BD6D45">
        <w:rPr>
          <w:rFonts w:ascii="Rage Italic" w:hAnsi="Rage Italic"/>
          <w:sz w:val="36"/>
          <w:szCs w:val="36"/>
        </w:rPr>
        <w:t xml:space="preserve">            </w:t>
      </w:r>
    </w:p>
    <w:p w:rsidR="001017E0" w:rsidRPr="00DA10E9" w:rsidRDefault="00BF1395" w:rsidP="00BF1395">
      <w:pPr>
        <w:pStyle w:val="NoSpacing"/>
        <w:rPr>
          <w:sz w:val="16"/>
          <w:szCs w:val="16"/>
        </w:rPr>
      </w:pPr>
      <w:r w:rsidRPr="003A230F">
        <w:rPr>
          <w:b/>
          <w:sz w:val="24"/>
          <w:szCs w:val="24"/>
          <w:u w:val="single"/>
        </w:rPr>
        <w:t>Directions</w:t>
      </w:r>
      <w:r w:rsidRPr="003A230F">
        <w:rPr>
          <w:b/>
          <w:sz w:val="24"/>
          <w:szCs w:val="24"/>
        </w:rPr>
        <w:t>:</w:t>
      </w:r>
      <w:r>
        <w:t xml:space="preserve">  Complete the questions in the chart </w:t>
      </w:r>
      <w:r w:rsidR="001017E0">
        <w:t>(front and back)</w:t>
      </w:r>
      <w:r>
        <w:t xml:space="preserve"> for each piece</w:t>
      </w:r>
      <w:r w:rsidRPr="001329B9">
        <w:rPr>
          <w:highlight w:val="yellow"/>
        </w:rPr>
        <w:t>.  Art piece #1 will be modeled for you</w:t>
      </w:r>
      <w:r w:rsidR="001329B9">
        <w:t xml:space="preserve"> </w:t>
      </w:r>
      <w:r w:rsidR="001329B9" w:rsidRPr="001329B9">
        <w:rPr>
          <w:highlight w:val="yellow"/>
        </w:rPr>
        <w:t>(see the last page for a commentary on viewing the piece if you were absent)</w:t>
      </w:r>
      <w:r w:rsidRPr="001329B9">
        <w:rPr>
          <w:highlight w:val="yellow"/>
        </w:rPr>
        <w:t>,</w:t>
      </w:r>
      <w:r w:rsidR="001017E0">
        <w:t xml:space="preserve"> </w:t>
      </w:r>
      <w:r>
        <w:t xml:space="preserve">you will </w:t>
      </w:r>
      <w:r w:rsidR="00BD6D45">
        <w:t>complete a gallery walk for #2-5 (you must do 3 out of these 4).</w:t>
      </w:r>
      <w:r>
        <w:t xml:space="preserve">  You will wrap up Small Group by choosing </w:t>
      </w:r>
      <w:r w:rsidR="00BD6D45">
        <w:t>one piece</w:t>
      </w:r>
      <w:r>
        <w:t xml:space="preserve"> of art and completing a </w:t>
      </w:r>
      <w:r w:rsidR="00BD6D45">
        <w:t xml:space="preserve">constructed response that </w:t>
      </w:r>
      <w:r>
        <w:t>contrasts the two pieces</w:t>
      </w:r>
      <w:r w:rsidR="00BD6D45">
        <w:t>, synthesizing the information found within both, in relation to a common theme</w:t>
      </w:r>
      <w:r w:rsidR="003A230F">
        <w:t xml:space="preserve">.  </w:t>
      </w:r>
    </w:p>
    <w:p w:rsidR="001017E0" w:rsidRPr="008E3400" w:rsidRDefault="001017E0" w:rsidP="00DA10E9">
      <w:pPr>
        <w:pStyle w:val="NoSpacing"/>
        <w:jc w:val="center"/>
        <w:rPr>
          <w:b/>
          <w:i/>
          <w:sz w:val="28"/>
          <w:szCs w:val="28"/>
          <w:u w:val="single"/>
        </w:rPr>
      </w:pPr>
      <w:r w:rsidRPr="008E3400">
        <w:rPr>
          <w:b/>
          <w:i/>
          <w:sz w:val="28"/>
          <w:szCs w:val="28"/>
          <w:u w:val="single"/>
        </w:rPr>
        <w:t>Title of art piece:</w:t>
      </w:r>
    </w:p>
    <w:p w:rsidR="001017E0" w:rsidRPr="00DA10E9" w:rsidRDefault="001017E0" w:rsidP="00DA10E9">
      <w:pPr>
        <w:pStyle w:val="NoSpacing"/>
        <w:jc w:val="center"/>
        <w:rPr>
          <w:sz w:val="10"/>
          <w:szCs w:val="10"/>
        </w:rPr>
      </w:pPr>
    </w:p>
    <w:p w:rsidR="001017E0" w:rsidRDefault="001017E0" w:rsidP="00DA10E9">
      <w:pPr>
        <w:pStyle w:val="NoSpacing"/>
        <w:jc w:val="center"/>
      </w:pPr>
      <w:r w:rsidRPr="001329B9">
        <w:rPr>
          <w:b/>
          <w:highlight w:val="yellow"/>
        </w:rPr>
        <w:t>1.</w:t>
      </w:r>
      <w:r w:rsidRPr="001329B9">
        <w:rPr>
          <w:highlight w:val="yellow"/>
        </w:rPr>
        <w:t xml:space="preserve">  The Old Guitarist   (by Pablo Picasso)</w:t>
      </w:r>
    </w:p>
    <w:p w:rsidR="001017E0" w:rsidRDefault="001017E0" w:rsidP="00DA10E9">
      <w:pPr>
        <w:pStyle w:val="NoSpacing"/>
        <w:jc w:val="center"/>
      </w:pPr>
      <w:r w:rsidRPr="008E3400">
        <w:rPr>
          <w:b/>
        </w:rPr>
        <w:t>2.</w:t>
      </w:r>
      <w:r>
        <w:t xml:space="preserve">  </w:t>
      </w:r>
      <w:r w:rsidR="00FE1D83">
        <w:t>Isolation   (by Isabella Morawetz)</w:t>
      </w:r>
    </w:p>
    <w:p w:rsidR="00701AA9" w:rsidRDefault="00701AA9" w:rsidP="00701AA9">
      <w:pPr>
        <w:pStyle w:val="NoSpacing"/>
        <w:jc w:val="center"/>
      </w:pPr>
      <w:r>
        <w:rPr>
          <w:b/>
        </w:rPr>
        <w:t>3.</w:t>
      </w:r>
      <w:r>
        <w:t xml:space="preserve">  </w:t>
      </w:r>
      <w:r w:rsidR="00FE1D83">
        <w:t>Undying Death   (by Alexandra Manukyan)</w:t>
      </w:r>
    </w:p>
    <w:p w:rsidR="001017E0" w:rsidRDefault="00701AA9" w:rsidP="00701AA9">
      <w:pPr>
        <w:pStyle w:val="NoSpacing"/>
        <w:jc w:val="center"/>
      </w:pPr>
      <w:r>
        <w:t xml:space="preserve">4.  </w:t>
      </w:r>
      <w:r w:rsidR="001017E0">
        <w:t>A Character   (by Tetsuya Ishida)</w:t>
      </w:r>
    </w:p>
    <w:p w:rsidR="001017E0" w:rsidRDefault="001017E0" w:rsidP="00DA10E9">
      <w:pPr>
        <w:pStyle w:val="NoSpacing"/>
        <w:jc w:val="center"/>
      </w:pPr>
      <w:r w:rsidRPr="008E3400">
        <w:rPr>
          <w:b/>
        </w:rPr>
        <w:t>5.</w:t>
      </w:r>
      <w:r>
        <w:t xml:space="preserve">  Going Towards the Light   (by Artsgrie)</w:t>
      </w:r>
    </w:p>
    <w:p w:rsidR="00BD6D45" w:rsidRDefault="00BD6D45" w:rsidP="00DA10E9">
      <w:pPr>
        <w:pStyle w:val="NoSpacing"/>
        <w:jc w:val="center"/>
      </w:pPr>
    </w:p>
    <w:p w:rsidR="00BD6D45" w:rsidRPr="008E3400" w:rsidRDefault="00BD6D45" w:rsidP="00BD6D45">
      <w:pPr>
        <w:pStyle w:val="NoSpacing"/>
        <w:jc w:val="center"/>
        <w:rPr>
          <w:b/>
          <w:i/>
          <w:sz w:val="28"/>
          <w:szCs w:val="28"/>
          <w:u w:val="single"/>
        </w:rPr>
      </w:pPr>
      <w:r w:rsidRPr="008E3400">
        <w:rPr>
          <w:b/>
          <w:i/>
          <w:sz w:val="28"/>
          <w:szCs w:val="28"/>
          <w:u w:val="single"/>
        </w:rPr>
        <w:t xml:space="preserve">Title of </w:t>
      </w:r>
      <w:r>
        <w:rPr>
          <w:b/>
          <w:i/>
          <w:sz w:val="28"/>
          <w:szCs w:val="28"/>
          <w:u w:val="single"/>
        </w:rPr>
        <w:t>text</w:t>
      </w:r>
      <w:r w:rsidRPr="00BD6D45">
        <w:rPr>
          <w:b/>
          <w:i/>
          <w:sz w:val="28"/>
          <w:szCs w:val="28"/>
        </w:rPr>
        <w:t>:</w:t>
      </w:r>
      <w:r w:rsidRPr="00BD6D45">
        <w:rPr>
          <w:b/>
          <w:i/>
          <w:sz w:val="28"/>
          <w:szCs w:val="28"/>
        </w:rPr>
        <w:t xml:space="preserve">  “A Rose for Emily”</w:t>
      </w:r>
    </w:p>
    <w:p w:rsidR="00DA10E9" w:rsidRDefault="00DA10E9" w:rsidP="00BF1395">
      <w:pPr>
        <w:pStyle w:val="NoSpacing"/>
      </w:pPr>
    </w:p>
    <w:tbl>
      <w:tblPr>
        <w:tblStyle w:val="TableGrid"/>
        <w:tblW w:w="0" w:type="auto"/>
        <w:tblLayout w:type="fixed"/>
        <w:tblLook w:val="04A0" w:firstRow="1" w:lastRow="0" w:firstColumn="1" w:lastColumn="0" w:noHBand="0" w:noVBand="1"/>
      </w:tblPr>
      <w:tblGrid>
        <w:gridCol w:w="738"/>
        <w:gridCol w:w="10278"/>
      </w:tblGrid>
      <w:tr w:rsidR="00DA10E9" w:rsidTr="00DA10E9">
        <w:tc>
          <w:tcPr>
            <w:tcW w:w="738" w:type="dxa"/>
          </w:tcPr>
          <w:p w:rsidR="005D1CCA" w:rsidRDefault="00DA10E9" w:rsidP="005D1CCA">
            <w:pPr>
              <w:pStyle w:val="NoSpacing"/>
              <w:rPr>
                <w:b/>
              </w:rPr>
            </w:pPr>
            <w:r w:rsidRPr="00DA10E9">
              <w:rPr>
                <w:b/>
              </w:rPr>
              <w:t xml:space="preserve">Art </w:t>
            </w:r>
          </w:p>
          <w:p w:rsidR="00DA10E9" w:rsidRPr="00DA10E9" w:rsidRDefault="005D1CCA" w:rsidP="005D1CCA">
            <w:pPr>
              <w:pStyle w:val="NoSpacing"/>
              <w:rPr>
                <w:b/>
              </w:rPr>
            </w:pPr>
            <w:r>
              <w:rPr>
                <w:b/>
              </w:rPr>
              <w:t>#</w:t>
            </w:r>
          </w:p>
        </w:tc>
        <w:tc>
          <w:tcPr>
            <w:tcW w:w="10278" w:type="dxa"/>
          </w:tcPr>
          <w:p w:rsidR="00DA10E9" w:rsidRPr="00DA10E9" w:rsidRDefault="00DA10E9" w:rsidP="00BF1395">
            <w:pPr>
              <w:pStyle w:val="NoSpacing"/>
              <w:rPr>
                <w:b/>
              </w:rPr>
            </w:pPr>
            <w:r w:rsidRPr="00DA10E9">
              <w:rPr>
                <w:b/>
              </w:rPr>
              <w:t>Reading Art - Question:</w:t>
            </w:r>
          </w:p>
        </w:tc>
      </w:tr>
      <w:tr w:rsidR="00DA10E9" w:rsidTr="00DA10E9">
        <w:tc>
          <w:tcPr>
            <w:tcW w:w="738" w:type="dxa"/>
          </w:tcPr>
          <w:p w:rsidR="00DA10E9" w:rsidRDefault="00DA10E9" w:rsidP="00BF1395">
            <w:pPr>
              <w:pStyle w:val="NoSpacing"/>
            </w:pPr>
          </w:p>
        </w:tc>
        <w:tc>
          <w:tcPr>
            <w:tcW w:w="10278" w:type="dxa"/>
          </w:tcPr>
          <w:p w:rsidR="00DA10E9" w:rsidRDefault="00DA10E9" w:rsidP="00BF1395">
            <w:pPr>
              <w:pStyle w:val="NoSpacing"/>
            </w:pPr>
            <w:r>
              <w:t>What do you think the author</w:t>
            </w:r>
            <w:r w:rsidR="00BD6D45">
              <w:t>/artist</w:t>
            </w:r>
            <w:r>
              <w:t xml:space="preserve"> has tried to accomplish in this piece?</w:t>
            </w:r>
          </w:p>
        </w:tc>
      </w:tr>
      <w:tr w:rsidR="00DA10E9" w:rsidTr="00DA10E9">
        <w:tc>
          <w:tcPr>
            <w:tcW w:w="738" w:type="dxa"/>
          </w:tcPr>
          <w:p w:rsidR="00DA10E9" w:rsidRDefault="00DA10E9" w:rsidP="00BF1395">
            <w:pPr>
              <w:pStyle w:val="NoSpacing"/>
            </w:pPr>
            <w:r w:rsidRPr="00BB1499">
              <w:rPr>
                <w:highlight w:val="yellow"/>
              </w:rPr>
              <w:t>1</w:t>
            </w:r>
          </w:p>
        </w:tc>
        <w:tc>
          <w:tcPr>
            <w:tcW w:w="10278" w:type="dxa"/>
          </w:tcPr>
          <w:p w:rsidR="00DA10E9" w:rsidRPr="001329B9" w:rsidRDefault="00BB1499" w:rsidP="00BF1395">
            <w:pPr>
              <w:pStyle w:val="NoSpacing"/>
            </w:pPr>
            <w:r w:rsidRPr="001329B9">
              <w:rPr>
                <w:highlight w:val="yellow"/>
              </w:rPr>
              <w:t>Perhaps to show how lonely old age and death can be but there is still hope (shown with the guitar).</w:t>
            </w:r>
          </w:p>
          <w:p w:rsidR="00DA10E9" w:rsidRPr="008E3400" w:rsidRDefault="00DA10E9" w:rsidP="00BF1395">
            <w:pPr>
              <w:pStyle w:val="NoSpacing"/>
              <w:rPr>
                <w:sz w:val="28"/>
                <w:szCs w:val="28"/>
              </w:rPr>
            </w:pPr>
          </w:p>
        </w:tc>
      </w:tr>
      <w:tr w:rsidR="00DA10E9" w:rsidTr="00DA10E9">
        <w:tc>
          <w:tcPr>
            <w:tcW w:w="738" w:type="dxa"/>
          </w:tcPr>
          <w:p w:rsidR="00DA10E9" w:rsidRDefault="00DA10E9" w:rsidP="00BF1395">
            <w:pPr>
              <w:pStyle w:val="NoSpacing"/>
            </w:pPr>
            <w:r>
              <w:t>2</w:t>
            </w:r>
          </w:p>
        </w:tc>
        <w:tc>
          <w:tcPr>
            <w:tcW w:w="10278" w:type="dxa"/>
          </w:tcPr>
          <w:p w:rsidR="00DA10E9" w:rsidRDefault="00DA10E9" w:rsidP="00BF1395">
            <w:pPr>
              <w:pStyle w:val="NoSpacing"/>
            </w:pPr>
          </w:p>
          <w:p w:rsidR="00DA10E9" w:rsidRPr="005D1CCA" w:rsidRDefault="00DA10E9" w:rsidP="00BF1395">
            <w:pPr>
              <w:pStyle w:val="NoSpacing"/>
              <w:rPr>
                <w:sz w:val="28"/>
                <w:szCs w:val="28"/>
              </w:rPr>
            </w:pPr>
          </w:p>
        </w:tc>
      </w:tr>
      <w:tr w:rsidR="00DA10E9" w:rsidTr="00DA10E9">
        <w:tc>
          <w:tcPr>
            <w:tcW w:w="738" w:type="dxa"/>
          </w:tcPr>
          <w:p w:rsidR="00DA10E9" w:rsidRDefault="00DA10E9" w:rsidP="00BF1395">
            <w:pPr>
              <w:pStyle w:val="NoSpacing"/>
            </w:pPr>
            <w:r>
              <w:t>3</w:t>
            </w:r>
          </w:p>
        </w:tc>
        <w:tc>
          <w:tcPr>
            <w:tcW w:w="10278" w:type="dxa"/>
          </w:tcPr>
          <w:p w:rsidR="00DA10E9" w:rsidRDefault="00DA10E9" w:rsidP="00BF1395">
            <w:pPr>
              <w:pStyle w:val="NoSpacing"/>
            </w:pPr>
          </w:p>
          <w:p w:rsidR="00DA10E9" w:rsidRPr="005D1CCA" w:rsidRDefault="00DA10E9" w:rsidP="00BF1395">
            <w:pPr>
              <w:pStyle w:val="NoSpacing"/>
              <w:rPr>
                <w:sz w:val="28"/>
                <w:szCs w:val="28"/>
              </w:rPr>
            </w:pPr>
          </w:p>
        </w:tc>
      </w:tr>
      <w:tr w:rsidR="00DA10E9" w:rsidTr="00DA10E9">
        <w:tc>
          <w:tcPr>
            <w:tcW w:w="738" w:type="dxa"/>
          </w:tcPr>
          <w:p w:rsidR="00DA10E9" w:rsidRDefault="00DA10E9" w:rsidP="00BF1395">
            <w:pPr>
              <w:pStyle w:val="NoSpacing"/>
            </w:pPr>
            <w:r>
              <w:t>4</w:t>
            </w:r>
          </w:p>
        </w:tc>
        <w:tc>
          <w:tcPr>
            <w:tcW w:w="10278" w:type="dxa"/>
          </w:tcPr>
          <w:p w:rsidR="00DA10E9" w:rsidRDefault="00DA10E9" w:rsidP="00BF1395">
            <w:pPr>
              <w:pStyle w:val="NoSpacing"/>
            </w:pPr>
          </w:p>
          <w:p w:rsidR="00DA10E9" w:rsidRPr="005D1CCA" w:rsidRDefault="00DA10E9" w:rsidP="00BF1395">
            <w:pPr>
              <w:pStyle w:val="NoSpacing"/>
              <w:rPr>
                <w:sz w:val="28"/>
                <w:szCs w:val="28"/>
              </w:rPr>
            </w:pPr>
          </w:p>
        </w:tc>
      </w:tr>
      <w:tr w:rsidR="00DA10E9" w:rsidTr="00DA10E9">
        <w:tc>
          <w:tcPr>
            <w:tcW w:w="738" w:type="dxa"/>
          </w:tcPr>
          <w:p w:rsidR="00DA10E9" w:rsidRDefault="00DA10E9" w:rsidP="00BF1395">
            <w:pPr>
              <w:pStyle w:val="NoSpacing"/>
            </w:pPr>
            <w:r>
              <w:t>5</w:t>
            </w:r>
          </w:p>
        </w:tc>
        <w:tc>
          <w:tcPr>
            <w:tcW w:w="10278" w:type="dxa"/>
          </w:tcPr>
          <w:p w:rsidR="00DA10E9" w:rsidRDefault="00DA10E9" w:rsidP="00BF1395">
            <w:pPr>
              <w:pStyle w:val="NoSpacing"/>
            </w:pPr>
          </w:p>
          <w:p w:rsidR="00DA10E9" w:rsidRPr="005D1CCA" w:rsidRDefault="00DA10E9" w:rsidP="00BF1395">
            <w:pPr>
              <w:pStyle w:val="NoSpacing"/>
              <w:rPr>
                <w:sz w:val="28"/>
                <w:szCs w:val="28"/>
              </w:rPr>
            </w:pPr>
          </w:p>
        </w:tc>
      </w:tr>
      <w:tr w:rsidR="00DA10E9" w:rsidTr="00DA10E9">
        <w:tc>
          <w:tcPr>
            <w:tcW w:w="738" w:type="dxa"/>
          </w:tcPr>
          <w:p w:rsidR="00DA10E9" w:rsidRPr="00DA10E9" w:rsidRDefault="00DA10E9" w:rsidP="005D1CCA">
            <w:pPr>
              <w:pStyle w:val="NoSpacing"/>
              <w:rPr>
                <w:b/>
              </w:rPr>
            </w:pPr>
            <w:r w:rsidRPr="00DA10E9">
              <w:rPr>
                <w:b/>
              </w:rPr>
              <w:lastRenderedPageBreak/>
              <w:t xml:space="preserve">Art </w:t>
            </w:r>
            <w:r w:rsidR="005D1CCA">
              <w:rPr>
                <w:b/>
              </w:rPr>
              <w:t>#</w:t>
            </w:r>
          </w:p>
        </w:tc>
        <w:tc>
          <w:tcPr>
            <w:tcW w:w="10278" w:type="dxa"/>
          </w:tcPr>
          <w:p w:rsidR="00DA10E9" w:rsidRPr="00DA10E9" w:rsidRDefault="00DA10E9" w:rsidP="00B87D23">
            <w:pPr>
              <w:pStyle w:val="NoSpacing"/>
              <w:rPr>
                <w:b/>
              </w:rPr>
            </w:pPr>
            <w:r w:rsidRPr="00DA10E9">
              <w:rPr>
                <w:b/>
              </w:rPr>
              <w:t xml:space="preserve">Reading Art </w:t>
            </w:r>
            <w:r>
              <w:rPr>
                <w:b/>
              </w:rPr>
              <w:t>–</w:t>
            </w:r>
            <w:r w:rsidRPr="00DA10E9">
              <w:rPr>
                <w:b/>
              </w:rPr>
              <w:t xml:space="preserve"> Question: </w:t>
            </w:r>
            <w:r w:rsidRPr="00DA10E9">
              <w:rPr>
                <w:b/>
                <w:i/>
              </w:rPr>
              <w:t xml:space="preserve">                                                                                                                                     (continued)</w:t>
            </w:r>
          </w:p>
        </w:tc>
      </w:tr>
      <w:tr w:rsidR="00DA10E9" w:rsidTr="00DA10E9">
        <w:tc>
          <w:tcPr>
            <w:tcW w:w="738" w:type="dxa"/>
          </w:tcPr>
          <w:p w:rsidR="00DA10E9" w:rsidRDefault="00DA10E9" w:rsidP="00BF1395">
            <w:pPr>
              <w:pStyle w:val="NoSpacing"/>
            </w:pPr>
            <w:r>
              <w:t xml:space="preserve"> </w:t>
            </w:r>
          </w:p>
        </w:tc>
        <w:tc>
          <w:tcPr>
            <w:tcW w:w="10278" w:type="dxa"/>
          </w:tcPr>
          <w:p w:rsidR="00DA10E9" w:rsidRDefault="00DA10E9" w:rsidP="00BF1395">
            <w:pPr>
              <w:pStyle w:val="NoSpacing"/>
            </w:pPr>
            <w:r>
              <w:t>Does the artwork tell a story?  Does it have characters or a setting?  If so, use descriptive words and phrases to reflect those elements.</w:t>
            </w:r>
          </w:p>
        </w:tc>
      </w:tr>
      <w:tr w:rsidR="00DA10E9" w:rsidTr="00DA10E9">
        <w:tc>
          <w:tcPr>
            <w:tcW w:w="738" w:type="dxa"/>
          </w:tcPr>
          <w:p w:rsidR="00DA10E9" w:rsidRDefault="00DA10E9" w:rsidP="00BF1395">
            <w:pPr>
              <w:pStyle w:val="NoSpacing"/>
            </w:pPr>
            <w:r w:rsidRPr="00BB1499">
              <w:rPr>
                <w:highlight w:val="yellow"/>
              </w:rPr>
              <w:t>1</w:t>
            </w:r>
          </w:p>
        </w:tc>
        <w:tc>
          <w:tcPr>
            <w:tcW w:w="10278" w:type="dxa"/>
          </w:tcPr>
          <w:p w:rsidR="00DA10E9" w:rsidRPr="001329B9" w:rsidRDefault="00BB1499" w:rsidP="00BF1395">
            <w:pPr>
              <w:pStyle w:val="NoSpacing"/>
            </w:pPr>
            <w:r w:rsidRPr="001329B9">
              <w:rPr>
                <w:highlight w:val="yellow"/>
              </w:rPr>
              <w:t>Character = old man</w:t>
            </w:r>
            <w:r w:rsidR="001329B9">
              <w:rPr>
                <w:highlight w:val="yellow"/>
              </w:rPr>
              <w:t xml:space="preserve"> (sharp angles/triangles)</w:t>
            </w:r>
            <w:r w:rsidRPr="001329B9">
              <w:rPr>
                <w:highlight w:val="yellow"/>
              </w:rPr>
              <w:t>, skeletal, ripped sleeve, wrapped around his guitar</w:t>
            </w:r>
            <w:r w:rsidR="001329B9">
              <w:rPr>
                <w:highlight w:val="yellow"/>
              </w:rPr>
              <w:t xml:space="preserve"> (soft curves)</w:t>
            </w:r>
            <w:r w:rsidRPr="001329B9">
              <w:rPr>
                <w:highlight w:val="yellow"/>
              </w:rPr>
              <w:t>.</w:t>
            </w:r>
          </w:p>
          <w:p w:rsidR="00DA10E9" w:rsidRDefault="00DA10E9" w:rsidP="00BF1395">
            <w:pPr>
              <w:pStyle w:val="NoSpacing"/>
            </w:pPr>
          </w:p>
        </w:tc>
      </w:tr>
      <w:tr w:rsidR="00DA10E9" w:rsidTr="00DA10E9">
        <w:tc>
          <w:tcPr>
            <w:tcW w:w="738" w:type="dxa"/>
          </w:tcPr>
          <w:p w:rsidR="00DA10E9" w:rsidRDefault="00DA10E9" w:rsidP="00BF1395">
            <w:pPr>
              <w:pStyle w:val="NoSpacing"/>
            </w:pPr>
            <w:r>
              <w:t>2</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3</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4</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5</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p>
        </w:tc>
        <w:tc>
          <w:tcPr>
            <w:tcW w:w="10278" w:type="dxa"/>
          </w:tcPr>
          <w:p w:rsidR="00DA10E9" w:rsidRDefault="00DA10E9" w:rsidP="00BF1395">
            <w:pPr>
              <w:pStyle w:val="NoSpacing"/>
            </w:pPr>
            <w:r>
              <w:t>Does the artwork illustrate something besides a story?  How does the artist convey his or her message?</w:t>
            </w:r>
          </w:p>
        </w:tc>
      </w:tr>
      <w:tr w:rsidR="00DA10E9" w:rsidTr="00DA10E9">
        <w:tc>
          <w:tcPr>
            <w:tcW w:w="738" w:type="dxa"/>
          </w:tcPr>
          <w:p w:rsidR="00DA10E9" w:rsidRPr="00BB1499" w:rsidRDefault="00DA10E9" w:rsidP="00BF1395">
            <w:pPr>
              <w:pStyle w:val="NoSpacing"/>
              <w:rPr>
                <w:highlight w:val="yellow"/>
              </w:rPr>
            </w:pPr>
            <w:r w:rsidRPr="00BB1499">
              <w:rPr>
                <w:highlight w:val="yellow"/>
              </w:rPr>
              <w:t>1</w:t>
            </w:r>
          </w:p>
        </w:tc>
        <w:tc>
          <w:tcPr>
            <w:tcW w:w="10278" w:type="dxa"/>
          </w:tcPr>
          <w:p w:rsidR="00DA10E9" w:rsidRPr="001329B9" w:rsidRDefault="00BB1499" w:rsidP="00BF1395">
            <w:pPr>
              <w:pStyle w:val="NoSpacing"/>
              <w:rPr>
                <w:highlight w:val="yellow"/>
              </w:rPr>
            </w:pPr>
            <w:r w:rsidRPr="001329B9">
              <w:rPr>
                <w:highlight w:val="yellow"/>
              </w:rPr>
              <w:t>Symbolic=death, theme=isolation; muted/dark colors, skeletal figure, sharp angles</w:t>
            </w:r>
          </w:p>
          <w:p w:rsidR="00DA10E9" w:rsidRPr="00BB1499" w:rsidRDefault="00DA10E9" w:rsidP="00BF1395">
            <w:pPr>
              <w:pStyle w:val="NoSpacing"/>
              <w:rPr>
                <w:highlight w:val="yellow"/>
              </w:rPr>
            </w:pPr>
          </w:p>
        </w:tc>
      </w:tr>
      <w:tr w:rsidR="00DA10E9" w:rsidTr="00DA10E9">
        <w:tc>
          <w:tcPr>
            <w:tcW w:w="738" w:type="dxa"/>
          </w:tcPr>
          <w:p w:rsidR="00DA10E9" w:rsidRDefault="00DA10E9" w:rsidP="00BF1395">
            <w:pPr>
              <w:pStyle w:val="NoSpacing"/>
            </w:pPr>
            <w:r>
              <w:t>2</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3</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4</w:t>
            </w:r>
          </w:p>
        </w:tc>
        <w:tc>
          <w:tcPr>
            <w:tcW w:w="10278" w:type="dxa"/>
          </w:tcPr>
          <w:p w:rsidR="00DA10E9" w:rsidRDefault="00DA10E9" w:rsidP="00BF1395">
            <w:pPr>
              <w:pStyle w:val="NoSpacing"/>
            </w:pPr>
          </w:p>
          <w:p w:rsidR="00DA10E9" w:rsidRDefault="00DA10E9" w:rsidP="00BF1395">
            <w:pPr>
              <w:pStyle w:val="NoSpacing"/>
            </w:pPr>
          </w:p>
        </w:tc>
      </w:tr>
      <w:tr w:rsidR="00DA10E9" w:rsidTr="00DA10E9">
        <w:tc>
          <w:tcPr>
            <w:tcW w:w="738" w:type="dxa"/>
          </w:tcPr>
          <w:p w:rsidR="00DA10E9" w:rsidRDefault="00DA10E9" w:rsidP="00BF1395">
            <w:pPr>
              <w:pStyle w:val="NoSpacing"/>
            </w:pPr>
            <w:r>
              <w:t>5</w:t>
            </w:r>
          </w:p>
        </w:tc>
        <w:tc>
          <w:tcPr>
            <w:tcW w:w="10278" w:type="dxa"/>
          </w:tcPr>
          <w:p w:rsidR="00DA10E9" w:rsidRDefault="00DA10E9" w:rsidP="00BF1395">
            <w:pPr>
              <w:pStyle w:val="NoSpacing"/>
            </w:pPr>
          </w:p>
          <w:p w:rsidR="00DA10E9" w:rsidRDefault="00DA10E9" w:rsidP="00BF1395">
            <w:pPr>
              <w:pStyle w:val="NoSpacing"/>
            </w:pPr>
          </w:p>
        </w:tc>
      </w:tr>
    </w:tbl>
    <w:p w:rsidR="00B53C3F" w:rsidRPr="005D1CCA" w:rsidRDefault="00B53C3F" w:rsidP="00BF1395">
      <w:pPr>
        <w:pStyle w:val="NoSpacing"/>
        <w:rPr>
          <w:sz w:val="10"/>
          <w:szCs w:val="10"/>
        </w:rPr>
      </w:pPr>
    </w:p>
    <w:p w:rsidR="005D1CCA" w:rsidRDefault="00B53C3F" w:rsidP="00BD6D45">
      <w:pPr>
        <w:pStyle w:val="NoSpacing"/>
      </w:pPr>
      <w:r>
        <w:t xml:space="preserve">  </w:t>
      </w:r>
      <w:r w:rsidR="005D1CCA">
        <w:t xml:space="preserve">                 </w:t>
      </w:r>
      <w:r>
        <w:t xml:space="preserve"> </w:t>
      </w:r>
    </w:p>
    <w:p w:rsidR="00BD6D45" w:rsidRPr="00BD6D45" w:rsidRDefault="00BD6D45" w:rsidP="00BD6D45">
      <w:pPr>
        <w:pStyle w:val="Default"/>
        <w:rPr>
          <w:b/>
          <w:sz w:val="22"/>
          <w:szCs w:val="22"/>
        </w:rPr>
      </w:pPr>
      <w:r>
        <w:rPr>
          <w:b/>
          <w:sz w:val="22"/>
          <w:szCs w:val="22"/>
        </w:rPr>
        <w:t>*</w:t>
      </w:r>
      <w:r w:rsidRPr="00BD6D45">
        <w:rPr>
          <w:b/>
          <w:sz w:val="22"/>
          <w:szCs w:val="22"/>
        </w:rPr>
        <w:t>NOW, choose ONE painting to explore in relation to a theme found within the text</w:t>
      </w:r>
      <w:r>
        <w:rPr>
          <w:b/>
          <w:sz w:val="22"/>
          <w:szCs w:val="22"/>
        </w:rPr>
        <w:t xml:space="preserve"> to answer the following prompt.</w:t>
      </w:r>
    </w:p>
    <w:p w:rsidR="00BD6D45" w:rsidRDefault="00BD6D45" w:rsidP="00BD6D45">
      <w:pPr>
        <w:pStyle w:val="Default"/>
        <w:rPr>
          <w:sz w:val="22"/>
          <w:szCs w:val="22"/>
        </w:rPr>
      </w:pPr>
    </w:p>
    <w:p w:rsidR="00BD6D45" w:rsidRDefault="00BD6D45" w:rsidP="00BD6D45">
      <w:pPr>
        <w:pStyle w:val="Default"/>
        <w:rPr>
          <w:sz w:val="22"/>
          <w:szCs w:val="22"/>
        </w:rPr>
      </w:pPr>
      <w:r>
        <w:rPr>
          <w:sz w:val="22"/>
          <w:szCs w:val="22"/>
        </w:rPr>
        <w:t>Painting Title: _____________________________________________  Common theme: __________________________</w:t>
      </w:r>
    </w:p>
    <w:p w:rsidR="00BD6D45" w:rsidRDefault="00BD6D45" w:rsidP="00BD6D45">
      <w:pPr>
        <w:pStyle w:val="Default"/>
        <w:rPr>
          <w:sz w:val="22"/>
          <w:szCs w:val="22"/>
        </w:rPr>
      </w:pPr>
    </w:p>
    <w:p w:rsidR="00BD6D45" w:rsidRPr="00BD6D45" w:rsidRDefault="00BD6D45" w:rsidP="00BD6D45">
      <w:pPr>
        <w:pStyle w:val="Default"/>
        <w:rPr>
          <w:sz w:val="10"/>
          <w:szCs w:val="10"/>
        </w:rPr>
      </w:pPr>
    </w:p>
    <w:p w:rsidR="00BD6D45" w:rsidRPr="00BD6D45" w:rsidRDefault="00BD6D45" w:rsidP="00BD6D45">
      <w:pPr>
        <w:pStyle w:val="Default"/>
        <w:rPr>
          <w:b/>
          <w:sz w:val="22"/>
          <w:szCs w:val="22"/>
          <w:u w:val="single"/>
        </w:rPr>
      </w:pPr>
      <w:r w:rsidRPr="00BD6D45">
        <w:rPr>
          <w:b/>
          <w:sz w:val="22"/>
          <w:szCs w:val="22"/>
          <w:u w:val="single"/>
        </w:rPr>
        <w:t>Constructed response prompt (use SER – Statement, Evidence, Reasoning):</w:t>
      </w:r>
    </w:p>
    <w:p w:rsidR="00BD6D45" w:rsidRPr="00BD6D45" w:rsidRDefault="00BD6D45" w:rsidP="00BD6D45">
      <w:pPr>
        <w:pStyle w:val="Default"/>
        <w:rPr>
          <w:sz w:val="28"/>
          <w:szCs w:val="28"/>
        </w:rPr>
      </w:pPr>
      <w:r w:rsidRPr="00BD6D45">
        <w:rPr>
          <w:sz w:val="28"/>
          <w:szCs w:val="28"/>
        </w:rPr>
        <w:t xml:space="preserve">Each work features information about </w:t>
      </w:r>
      <w:r w:rsidRPr="00BD6D45">
        <w:rPr>
          <w:sz w:val="28"/>
          <w:szCs w:val="28"/>
        </w:rPr>
        <w:t xml:space="preserve">a common theme: </w:t>
      </w:r>
      <w:r w:rsidRPr="00BD6D45">
        <w:rPr>
          <w:sz w:val="28"/>
          <w:szCs w:val="28"/>
        </w:rPr>
        <w:t>____</w:t>
      </w:r>
      <w:r w:rsidRPr="00BD6D45">
        <w:rPr>
          <w:sz w:val="28"/>
          <w:szCs w:val="28"/>
        </w:rPr>
        <w:t>__</w:t>
      </w:r>
      <w:r>
        <w:rPr>
          <w:sz w:val="28"/>
          <w:szCs w:val="28"/>
        </w:rPr>
        <w:t>________________</w:t>
      </w:r>
      <w:r w:rsidRPr="00BD6D45">
        <w:rPr>
          <w:sz w:val="28"/>
          <w:szCs w:val="28"/>
        </w:rPr>
        <w:t>_____</w:t>
      </w:r>
      <w:r w:rsidRPr="00BD6D45">
        <w:rPr>
          <w:sz w:val="28"/>
          <w:szCs w:val="28"/>
        </w:rPr>
        <w:t xml:space="preserve">_. How is this </w:t>
      </w:r>
      <w:r w:rsidRPr="00BD6D45">
        <w:rPr>
          <w:sz w:val="28"/>
          <w:szCs w:val="28"/>
        </w:rPr>
        <w:t>theme conveyed and treated</w:t>
      </w:r>
      <w:r w:rsidRPr="00BD6D45">
        <w:rPr>
          <w:sz w:val="28"/>
          <w:szCs w:val="28"/>
        </w:rPr>
        <w:t xml:space="preserve"> differently in the </w:t>
      </w:r>
      <w:r w:rsidRPr="00BD6D45">
        <w:rPr>
          <w:sz w:val="28"/>
          <w:szCs w:val="28"/>
        </w:rPr>
        <w:t>painting</w:t>
      </w:r>
      <w:r w:rsidRPr="00BD6D45">
        <w:rPr>
          <w:sz w:val="28"/>
          <w:szCs w:val="28"/>
        </w:rPr>
        <w:t xml:space="preserve"> than it is in the text? </w:t>
      </w:r>
    </w:p>
    <w:p w:rsidR="00BD6D45" w:rsidRDefault="00BD6D45" w:rsidP="00BD6D45">
      <w:pPr>
        <w:pStyle w:val="NoSpacing"/>
        <w:rPr>
          <w:sz w:val="36"/>
          <w:szCs w:val="36"/>
        </w:rPr>
      </w:pPr>
    </w:p>
    <w:p w:rsidR="005D1CCA" w:rsidRDefault="005D1CCA" w:rsidP="005D1CCA">
      <w:pPr>
        <w:pStyle w:val="NoSpacing"/>
        <w:rPr>
          <w:sz w:val="28"/>
          <w:szCs w:val="28"/>
        </w:rPr>
      </w:pPr>
      <w:r w:rsidRPr="005D1CCA">
        <w:rPr>
          <w:sz w:val="28"/>
          <w:szCs w:val="28"/>
        </w:rPr>
        <w:t>___________________________________________________________</w:t>
      </w:r>
      <w:r>
        <w:rPr>
          <w:sz w:val="28"/>
          <w:szCs w:val="28"/>
        </w:rPr>
        <w:t>__________________</w:t>
      </w:r>
    </w:p>
    <w:p w:rsidR="005D1CCA" w:rsidRPr="005D1CCA" w:rsidRDefault="005D1CCA" w:rsidP="005D1CCA">
      <w:pPr>
        <w:pStyle w:val="NoSpacing"/>
        <w:rPr>
          <w:sz w:val="16"/>
          <w:szCs w:val="16"/>
        </w:rPr>
      </w:pPr>
    </w:p>
    <w:p w:rsidR="005D1CCA" w:rsidRDefault="005D1CCA" w:rsidP="005D1CCA">
      <w:pPr>
        <w:pStyle w:val="NoSpacing"/>
      </w:pPr>
      <w:r>
        <w:t>__________________________________________________________________________________________________</w:t>
      </w:r>
    </w:p>
    <w:p w:rsidR="005D1CCA" w:rsidRPr="005D1CCA" w:rsidRDefault="005D1CCA" w:rsidP="005D1CCA">
      <w:pPr>
        <w:pStyle w:val="NoSpacing"/>
        <w:rPr>
          <w:sz w:val="16"/>
          <w:szCs w:val="16"/>
        </w:rPr>
      </w:pPr>
    </w:p>
    <w:p w:rsidR="005D1CCA" w:rsidRDefault="005D1CCA" w:rsidP="005D1CCA">
      <w:pPr>
        <w:pStyle w:val="NoSpacing"/>
        <w:rPr>
          <w:sz w:val="28"/>
          <w:szCs w:val="28"/>
        </w:rPr>
      </w:pPr>
      <w:r w:rsidRPr="005D1CCA">
        <w:rPr>
          <w:sz w:val="28"/>
          <w:szCs w:val="28"/>
        </w:rPr>
        <w:t>___________________________________________________________</w:t>
      </w:r>
      <w:r>
        <w:rPr>
          <w:sz w:val="28"/>
          <w:szCs w:val="28"/>
        </w:rPr>
        <w:t>__________________</w:t>
      </w:r>
    </w:p>
    <w:p w:rsidR="005D1CCA" w:rsidRPr="005D1CCA" w:rsidRDefault="005D1CCA" w:rsidP="005D1CCA">
      <w:pPr>
        <w:pStyle w:val="NoSpacing"/>
        <w:rPr>
          <w:sz w:val="16"/>
          <w:szCs w:val="16"/>
        </w:rPr>
      </w:pPr>
    </w:p>
    <w:p w:rsidR="005D1CCA" w:rsidRDefault="005D1CCA" w:rsidP="005D1CCA">
      <w:pPr>
        <w:pStyle w:val="NoSpacing"/>
      </w:pPr>
      <w:r>
        <w:t>__________________________________________________________________________________________________</w:t>
      </w:r>
    </w:p>
    <w:p w:rsidR="005D1CCA" w:rsidRPr="005D1CCA" w:rsidRDefault="005D1CCA" w:rsidP="005D1CCA">
      <w:pPr>
        <w:pStyle w:val="NoSpacing"/>
        <w:rPr>
          <w:sz w:val="16"/>
          <w:szCs w:val="16"/>
        </w:rPr>
      </w:pPr>
    </w:p>
    <w:p w:rsidR="005D1CCA" w:rsidRDefault="005D1CCA" w:rsidP="005D1CCA">
      <w:pPr>
        <w:pStyle w:val="NoSpacing"/>
        <w:rPr>
          <w:sz w:val="28"/>
          <w:szCs w:val="28"/>
        </w:rPr>
      </w:pPr>
      <w:r w:rsidRPr="005D1CCA">
        <w:rPr>
          <w:sz w:val="28"/>
          <w:szCs w:val="28"/>
        </w:rPr>
        <w:t>___________________________________________________________</w:t>
      </w:r>
      <w:r>
        <w:rPr>
          <w:sz w:val="28"/>
          <w:szCs w:val="28"/>
        </w:rPr>
        <w:t>__________________</w:t>
      </w:r>
    </w:p>
    <w:p w:rsidR="005D1CCA" w:rsidRPr="005D1CCA" w:rsidRDefault="005D1CCA" w:rsidP="005D1CCA">
      <w:pPr>
        <w:pStyle w:val="NoSpacing"/>
        <w:rPr>
          <w:sz w:val="16"/>
          <w:szCs w:val="16"/>
        </w:rPr>
      </w:pPr>
    </w:p>
    <w:p w:rsidR="005D1CCA" w:rsidRDefault="005D1CCA" w:rsidP="005D1CCA">
      <w:pPr>
        <w:pStyle w:val="NoSpacing"/>
      </w:pPr>
      <w:r>
        <w:t>__________________________________________________________________________________________________</w:t>
      </w:r>
    </w:p>
    <w:p w:rsidR="005D1CCA" w:rsidRDefault="005D1CCA" w:rsidP="005D1CCA">
      <w:pPr>
        <w:pStyle w:val="NoSpacing"/>
        <w:rPr>
          <w:sz w:val="16"/>
          <w:szCs w:val="16"/>
        </w:rPr>
      </w:pPr>
    </w:p>
    <w:p w:rsidR="005D1CCA" w:rsidRDefault="005D1CCA" w:rsidP="005D1CCA">
      <w:pPr>
        <w:pStyle w:val="NoSpacing"/>
        <w:rPr>
          <w:sz w:val="28"/>
          <w:szCs w:val="28"/>
        </w:rPr>
      </w:pPr>
      <w:r w:rsidRPr="005D1CCA">
        <w:rPr>
          <w:sz w:val="28"/>
          <w:szCs w:val="28"/>
        </w:rPr>
        <w:t>___________________________________________________________</w:t>
      </w:r>
      <w:r>
        <w:rPr>
          <w:sz w:val="28"/>
          <w:szCs w:val="28"/>
        </w:rPr>
        <w:t>__________________</w:t>
      </w:r>
    </w:p>
    <w:p w:rsidR="00BD6D45" w:rsidRPr="00BD6D45" w:rsidRDefault="00BD6D45" w:rsidP="005D1CCA">
      <w:pPr>
        <w:pStyle w:val="NoSpacing"/>
        <w:rPr>
          <w:sz w:val="16"/>
          <w:szCs w:val="16"/>
        </w:rPr>
      </w:pPr>
    </w:p>
    <w:p w:rsidR="00BD6D45" w:rsidRDefault="00BD6D45" w:rsidP="00BD6D45">
      <w:pPr>
        <w:pStyle w:val="NoSpacing"/>
        <w:rPr>
          <w:sz w:val="28"/>
          <w:szCs w:val="28"/>
        </w:rPr>
      </w:pPr>
      <w:r w:rsidRPr="005D1CCA">
        <w:rPr>
          <w:sz w:val="28"/>
          <w:szCs w:val="28"/>
        </w:rPr>
        <w:t>___________________________________________________________</w:t>
      </w:r>
      <w:r>
        <w:rPr>
          <w:sz w:val="28"/>
          <w:szCs w:val="28"/>
        </w:rPr>
        <w:t>__________________</w:t>
      </w:r>
    </w:p>
    <w:p w:rsidR="00BD6D45" w:rsidRPr="005D1CCA" w:rsidRDefault="00BD6D45" w:rsidP="00BD6D45">
      <w:pPr>
        <w:pStyle w:val="NoSpacing"/>
        <w:rPr>
          <w:sz w:val="16"/>
          <w:szCs w:val="16"/>
        </w:rPr>
      </w:pPr>
    </w:p>
    <w:p w:rsidR="00BD6D45" w:rsidRDefault="00BD6D45" w:rsidP="00BD6D45">
      <w:pPr>
        <w:pStyle w:val="NoSpacing"/>
      </w:pPr>
      <w:r>
        <w:t>__________________________________________________________________________________________________</w:t>
      </w:r>
    </w:p>
    <w:p w:rsidR="00BD6D45" w:rsidRDefault="00BD6D45" w:rsidP="00BD6D45">
      <w:pPr>
        <w:pStyle w:val="NoSpacing"/>
        <w:rPr>
          <w:sz w:val="16"/>
          <w:szCs w:val="16"/>
        </w:rPr>
      </w:pPr>
    </w:p>
    <w:p w:rsidR="00BD6D45" w:rsidRDefault="00BD6D45" w:rsidP="00BD6D45">
      <w:pPr>
        <w:pStyle w:val="NoSpacing"/>
        <w:rPr>
          <w:sz w:val="28"/>
          <w:szCs w:val="28"/>
        </w:rPr>
      </w:pPr>
      <w:r w:rsidRPr="005D1CCA">
        <w:rPr>
          <w:sz w:val="28"/>
          <w:szCs w:val="28"/>
        </w:rPr>
        <w:t>___________________________________________________________</w:t>
      </w:r>
      <w:r>
        <w:rPr>
          <w:sz w:val="28"/>
          <w:szCs w:val="28"/>
        </w:rPr>
        <w:t>__________________</w:t>
      </w:r>
    </w:p>
    <w:p w:rsidR="005D1CCA" w:rsidRDefault="005D1CCA" w:rsidP="005D1CCA">
      <w:pPr>
        <w:pStyle w:val="NoSpacing"/>
        <w:rPr>
          <w:sz w:val="16"/>
          <w:szCs w:val="16"/>
        </w:rPr>
      </w:pPr>
    </w:p>
    <w:p w:rsidR="001329B9" w:rsidRDefault="001329B9" w:rsidP="005D1CCA">
      <w:pPr>
        <w:pStyle w:val="NoSpacing"/>
        <w:rPr>
          <w:sz w:val="16"/>
          <w:szCs w:val="16"/>
        </w:rPr>
      </w:pPr>
    </w:p>
    <w:p w:rsidR="00833B4B" w:rsidRDefault="00833B4B" w:rsidP="005D1CCA">
      <w:pPr>
        <w:pStyle w:val="NoSpacing"/>
        <w:rPr>
          <w:highlight w:val="yellow"/>
        </w:rPr>
      </w:pPr>
    </w:p>
    <w:p w:rsidR="001329B9" w:rsidRPr="00833B4B" w:rsidRDefault="001329B9" w:rsidP="005D1CCA">
      <w:pPr>
        <w:pStyle w:val="NoSpacing"/>
      </w:pPr>
      <w:r w:rsidRPr="00833B4B">
        <w:rPr>
          <w:highlight w:val="yellow"/>
        </w:rPr>
        <w:t>#1 The Old Guitarist by Picasso</w:t>
      </w:r>
      <w:r w:rsidRPr="00833B4B">
        <w:t xml:space="preserve"> – Teacher think aloud (done in class)</w:t>
      </w:r>
    </w:p>
    <w:p w:rsidR="001329B9" w:rsidRPr="00833B4B" w:rsidRDefault="001329B9" w:rsidP="005D1CCA">
      <w:pPr>
        <w:pStyle w:val="NoSpacing"/>
      </w:pPr>
    </w:p>
    <w:p w:rsidR="001329B9" w:rsidRPr="00833B4B" w:rsidRDefault="001329B9" w:rsidP="005D1CCA">
      <w:pPr>
        <w:pStyle w:val="NoSpacing"/>
      </w:pPr>
      <w:r w:rsidRPr="00833B4B">
        <w:t xml:space="preserve">I’m first going to silently scan the piece the </w:t>
      </w:r>
      <w:r w:rsidR="00833B4B">
        <w:t>for 10 seconds and notice everything that I can.  I see a wall and ground but I can’t tell if he’s inside or outside – that may be on purpose so that setting is not a distraction or limiting.  I notice the muted, dark colors.  It makes me feel sad and lonely.  I notice the old man’s ripped sleeve, the sharp (almost nonhuman) angle of and tension in his neck, the oddness of his eyes (almost like he’s blind), the skeletal features like I can see through him (hands, toe bone, leg bone, gaunt face), the triangular shapes of everything about the man’s body contrasted with the much lighter color and curves of the guitar.  I also notice how he is curved around the guitar and almost gentle, like an embrace.  That part makes me feel hopeful.</w:t>
      </w:r>
      <w:bookmarkStart w:id="0" w:name="_GoBack"/>
      <w:bookmarkEnd w:id="0"/>
    </w:p>
    <w:sectPr w:rsidR="001329B9" w:rsidRPr="00833B4B" w:rsidSect="003A230F">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A34B6"/>
    <w:multiLevelType w:val="hybridMultilevel"/>
    <w:tmpl w:val="7DDC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67"/>
    <w:rsid w:val="001017E0"/>
    <w:rsid w:val="001329B9"/>
    <w:rsid w:val="00274209"/>
    <w:rsid w:val="002F0667"/>
    <w:rsid w:val="003A230F"/>
    <w:rsid w:val="00423571"/>
    <w:rsid w:val="005D1CCA"/>
    <w:rsid w:val="0064346C"/>
    <w:rsid w:val="00670338"/>
    <w:rsid w:val="00701AA9"/>
    <w:rsid w:val="00734D3C"/>
    <w:rsid w:val="00833B4B"/>
    <w:rsid w:val="008E3400"/>
    <w:rsid w:val="00B53C3F"/>
    <w:rsid w:val="00BB1499"/>
    <w:rsid w:val="00BD6D45"/>
    <w:rsid w:val="00BF1395"/>
    <w:rsid w:val="00DA10E9"/>
    <w:rsid w:val="00FE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33C01-6FF7-438B-838E-9609C3BB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667"/>
    <w:pPr>
      <w:spacing w:after="0" w:line="240" w:lineRule="auto"/>
    </w:pPr>
  </w:style>
  <w:style w:type="table" w:styleId="TableGrid">
    <w:name w:val="Table Grid"/>
    <w:basedOn w:val="TableNormal"/>
    <w:uiPriority w:val="59"/>
    <w:rsid w:val="00DA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D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cp:lastPrinted>2017-04-03T18:05:00Z</cp:lastPrinted>
  <dcterms:created xsi:type="dcterms:W3CDTF">2017-04-04T18:10:00Z</dcterms:created>
  <dcterms:modified xsi:type="dcterms:W3CDTF">2017-04-05T13:55:00Z</dcterms:modified>
</cp:coreProperties>
</file>