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674" w:rsidRDefault="00F56674" w:rsidP="00F56674">
      <w:pPr>
        <w:pStyle w:val="NoSpacing"/>
      </w:pPr>
      <w:r>
        <w:rPr>
          <w:rFonts w:ascii="Times New Roman" w:hAnsi="Times New Roman"/>
          <w:noProof/>
          <w:sz w:val="24"/>
          <w:szCs w:val="24"/>
        </w:rPr>
        <w:drawing>
          <wp:anchor distT="0" distB="0" distL="114300" distR="114300" simplePos="0" relativeHeight="251658240" behindDoc="0" locked="0" layoutInCell="1" allowOverlap="1" wp14:anchorId="002BBC0F" wp14:editId="28DA2BF8">
            <wp:simplePos x="0" y="0"/>
            <wp:positionH relativeFrom="margin">
              <wp:posOffset>441418</wp:posOffset>
            </wp:positionH>
            <wp:positionV relativeFrom="paragraph">
              <wp:posOffset>-172384</wp:posOffset>
            </wp:positionV>
            <wp:extent cx="1271682" cy="1271682"/>
            <wp:effectExtent l="0" t="0" r="5080" b="5080"/>
            <wp:wrapNone/>
            <wp:docPr id="1" name="Picture 1" descr="Image result for taking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aking no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1682" cy="12716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4A6" w:rsidRDefault="00F564CD" w:rsidP="00F564CD">
      <w:pPr>
        <w:jc w:val="center"/>
        <w:rPr>
          <w:rFonts w:ascii="Times New Roman" w:hAnsi="Times New Roman"/>
          <w:sz w:val="24"/>
          <w:szCs w:val="24"/>
        </w:rPr>
      </w:pPr>
      <w:r w:rsidRPr="00F564CD">
        <w:rPr>
          <w:rFonts w:ascii="Algerian" w:hAnsi="Algerian"/>
          <w:b/>
          <w:sz w:val="52"/>
          <w:szCs w:val="52"/>
          <w:u w:val="single"/>
        </w:rPr>
        <w:t>Notes on THEME:</w:t>
      </w:r>
      <w:r w:rsidR="00F56674" w:rsidRPr="00F56674">
        <w:rPr>
          <w:rFonts w:ascii="Times New Roman" w:hAnsi="Times New Roman"/>
          <w:sz w:val="24"/>
          <w:szCs w:val="24"/>
        </w:rPr>
        <w:t xml:space="preserve"> </w:t>
      </w:r>
    </w:p>
    <w:p w:rsidR="00F56674" w:rsidRDefault="00F56674" w:rsidP="00F56674">
      <w:pPr>
        <w:pStyle w:val="NoSpacing"/>
      </w:pPr>
    </w:p>
    <w:p w:rsidR="00F56674" w:rsidRPr="00F564CD" w:rsidRDefault="00F56674" w:rsidP="00F56674">
      <w:pPr>
        <w:pStyle w:val="NoSpacing"/>
      </w:pPr>
    </w:p>
    <w:p w:rsidR="00F564CD" w:rsidRPr="00F564CD" w:rsidRDefault="00F564CD" w:rsidP="00F564CD">
      <w:pPr>
        <w:pStyle w:val="NoSpacing"/>
      </w:pPr>
    </w:p>
    <w:p w:rsidR="00F564CD" w:rsidRPr="00F564CD" w:rsidRDefault="00F564CD" w:rsidP="00F564CD">
      <w:pPr>
        <w:pBdr>
          <w:top w:val="single" w:sz="4" w:space="1" w:color="auto"/>
          <w:left w:val="single" w:sz="4" w:space="4" w:color="auto"/>
          <w:bottom w:val="single" w:sz="4" w:space="1" w:color="auto"/>
          <w:right w:val="single" w:sz="4" w:space="4" w:color="auto"/>
        </w:pBdr>
        <w:shd w:val="clear" w:color="auto" w:fill="FFFFFF"/>
        <w:spacing w:after="0" w:line="240" w:lineRule="auto"/>
        <w:outlineLvl w:val="1"/>
        <w:rPr>
          <w:rFonts w:ascii="Times New Roman" w:eastAsia="Times New Roman" w:hAnsi="Times New Roman" w:cs="Times New Roman"/>
          <w:sz w:val="28"/>
          <w:szCs w:val="28"/>
        </w:rPr>
      </w:pPr>
      <w:r w:rsidRPr="00F564CD">
        <w:rPr>
          <w:rFonts w:ascii="Times New Roman" w:eastAsia="Times New Roman" w:hAnsi="Times New Roman" w:cs="Times New Roman"/>
          <w:sz w:val="28"/>
          <w:szCs w:val="28"/>
        </w:rPr>
        <w:t>Theme Definition</w:t>
      </w:r>
    </w:p>
    <w:p w:rsidR="00F564CD" w:rsidRPr="00F564CD" w:rsidRDefault="00F564CD" w:rsidP="00F564CD">
      <w:pPr>
        <w:pStyle w:val="NoSpacing"/>
      </w:pPr>
    </w:p>
    <w:p w:rsidR="00D41AEC" w:rsidRDefault="003C32EF" w:rsidP="00F564CD">
      <w:pPr>
        <w:pStyle w:val="NoSpacing"/>
        <w:rPr>
          <w:sz w:val="24"/>
          <w:szCs w:val="24"/>
        </w:rPr>
      </w:pPr>
      <w:hyperlink r:id="rId6" w:history="1">
        <w:r w:rsidR="00F564CD" w:rsidRPr="00F564CD">
          <w:rPr>
            <w:sz w:val="24"/>
            <w:szCs w:val="24"/>
          </w:rPr>
          <w:t>Theme</w:t>
        </w:r>
      </w:hyperlink>
      <w:r w:rsidR="00F564CD" w:rsidRPr="00F564CD">
        <w:rPr>
          <w:sz w:val="24"/>
          <w:szCs w:val="24"/>
        </w:rPr>
        <w:t xml:space="preserve"> is </w:t>
      </w:r>
      <w:r w:rsidR="00D41AEC">
        <w:rPr>
          <w:sz w:val="24"/>
          <w:szCs w:val="24"/>
        </w:rPr>
        <w:t>a recurring idea that the author presents throughout the work and is a tool the author uses to represent the author’s opinion about that idea (author’s message).  It may be stated directly or indirectly (inference).  It most closely resembles a category of thought.</w:t>
      </w:r>
    </w:p>
    <w:p w:rsidR="00D41AEC" w:rsidRDefault="00D41AEC" w:rsidP="00F564CD">
      <w:pPr>
        <w:pStyle w:val="NoSpacing"/>
        <w:rPr>
          <w:sz w:val="24"/>
          <w:szCs w:val="24"/>
        </w:rPr>
      </w:pPr>
    </w:p>
    <w:p w:rsidR="00F564CD" w:rsidRPr="00F564CD" w:rsidRDefault="00F564CD" w:rsidP="00F564CD">
      <w:pPr>
        <w:pStyle w:val="Heading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b w:val="0"/>
          <w:bCs w:val="0"/>
          <w:sz w:val="28"/>
          <w:szCs w:val="28"/>
        </w:rPr>
      </w:pPr>
      <w:r w:rsidRPr="00F564CD">
        <w:rPr>
          <w:b w:val="0"/>
          <w:bCs w:val="0"/>
          <w:sz w:val="28"/>
          <w:szCs w:val="28"/>
        </w:rPr>
        <w:t>Major and Minor Themes</w:t>
      </w:r>
    </w:p>
    <w:p w:rsidR="00F564CD" w:rsidRPr="00F564CD" w:rsidRDefault="00F564CD" w:rsidP="00F564CD">
      <w:pPr>
        <w:pStyle w:val="NoSpacing"/>
      </w:pPr>
    </w:p>
    <w:p w:rsidR="00F564CD" w:rsidRPr="00F564CD" w:rsidRDefault="00F564CD" w:rsidP="00F564CD">
      <w:pPr>
        <w:pStyle w:val="NoSpacing"/>
        <w:rPr>
          <w:sz w:val="24"/>
          <w:szCs w:val="24"/>
        </w:rPr>
      </w:pPr>
      <w:r w:rsidRPr="00F564CD">
        <w:rPr>
          <w:sz w:val="24"/>
          <w:szCs w:val="24"/>
        </w:rPr>
        <w:t>Major and minor themes are two types of themes that appear in literary works. A major theme is an idea that a writer repeats in his work, making it the most significant idea in a literary work. A minor theme, on the other hand, refers to an idea that appears in a work briefly and gives way to another minor theme. Examples of theme in Jane Austen’s “Pride and Prejudice” are matrimony</w:t>
      </w:r>
      <w:r w:rsidRPr="00B255B2">
        <w:rPr>
          <w:sz w:val="24"/>
          <w:szCs w:val="24"/>
        </w:rPr>
        <w:t>, </w:t>
      </w:r>
      <w:hyperlink r:id="rId7" w:history="1">
        <w:r w:rsidRPr="00B255B2">
          <w:rPr>
            <w:sz w:val="24"/>
            <w:szCs w:val="24"/>
          </w:rPr>
          <w:t>love</w:t>
        </w:r>
      </w:hyperlink>
      <w:r w:rsidRPr="00F564CD">
        <w:rPr>
          <w:sz w:val="24"/>
          <w:szCs w:val="24"/>
        </w:rPr>
        <w:t>, friendship, and affection. The whole</w:t>
      </w:r>
      <w:r w:rsidRPr="00B255B2">
        <w:rPr>
          <w:sz w:val="24"/>
          <w:szCs w:val="24"/>
        </w:rPr>
        <w:t> </w:t>
      </w:r>
      <w:hyperlink r:id="rId8" w:history="1">
        <w:r w:rsidRPr="00B255B2">
          <w:rPr>
            <w:sz w:val="24"/>
            <w:szCs w:val="24"/>
          </w:rPr>
          <w:t>narrative</w:t>
        </w:r>
      </w:hyperlink>
      <w:r w:rsidRPr="00B255B2">
        <w:rPr>
          <w:sz w:val="24"/>
          <w:szCs w:val="24"/>
        </w:rPr>
        <w:t> </w:t>
      </w:r>
      <w:r w:rsidRPr="00F564CD">
        <w:rPr>
          <w:sz w:val="24"/>
          <w:szCs w:val="24"/>
        </w:rPr>
        <w:t>revolves around the major theme of</w:t>
      </w:r>
      <w:r w:rsidRPr="00F564CD">
        <w:rPr>
          <w:rStyle w:val="apple-converted-space"/>
          <w:rFonts w:ascii="Arial" w:hAnsi="Arial" w:cs="Arial"/>
          <w:sz w:val="24"/>
          <w:szCs w:val="24"/>
        </w:rPr>
        <w:t> </w:t>
      </w:r>
      <w:r w:rsidRPr="00B255B2">
        <w:rPr>
          <w:bCs/>
          <w:sz w:val="24"/>
          <w:szCs w:val="24"/>
        </w:rPr>
        <w:t>matrimony</w:t>
      </w:r>
      <w:r w:rsidRPr="00B255B2">
        <w:rPr>
          <w:sz w:val="24"/>
          <w:szCs w:val="24"/>
        </w:rPr>
        <w:t>. Its</w:t>
      </w:r>
      <w:r w:rsidRPr="00F564CD">
        <w:rPr>
          <w:sz w:val="24"/>
          <w:szCs w:val="24"/>
        </w:rPr>
        <w:t xml:space="preserve"> minor themes are love, friendship, affectation etc.</w:t>
      </w:r>
    </w:p>
    <w:p w:rsidR="00F564CD" w:rsidRPr="00F564CD" w:rsidRDefault="00F564CD" w:rsidP="00F564CD">
      <w:pPr>
        <w:pStyle w:val="NoSpacing"/>
        <w:rPr>
          <w:sz w:val="24"/>
          <w:szCs w:val="24"/>
        </w:rPr>
      </w:pPr>
    </w:p>
    <w:p w:rsidR="00F564CD" w:rsidRPr="00F564CD" w:rsidRDefault="00F564CD" w:rsidP="00F564CD">
      <w:pPr>
        <w:pStyle w:val="Heading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b w:val="0"/>
          <w:bCs w:val="0"/>
          <w:sz w:val="28"/>
          <w:szCs w:val="28"/>
        </w:rPr>
      </w:pPr>
      <w:r w:rsidRPr="00F564CD">
        <w:rPr>
          <w:b w:val="0"/>
          <w:bCs w:val="0"/>
          <w:sz w:val="28"/>
          <w:szCs w:val="28"/>
        </w:rPr>
        <w:t>Presentation of Themes</w:t>
      </w:r>
    </w:p>
    <w:p w:rsidR="00F564CD" w:rsidRPr="00F564CD" w:rsidRDefault="00F564CD" w:rsidP="00F564CD">
      <w:pPr>
        <w:pStyle w:val="NoSpacing"/>
      </w:pPr>
    </w:p>
    <w:p w:rsidR="00F564CD" w:rsidRPr="00F564CD" w:rsidRDefault="00F564CD" w:rsidP="00F564CD">
      <w:pPr>
        <w:pStyle w:val="NoSpacing"/>
        <w:rPr>
          <w:sz w:val="24"/>
          <w:szCs w:val="24"/>
        </w:rPr>
      </w:pPr>
      <w:r w:rsidRPr="00F564CD">
        <w:rPr>
          <w:sz w:val="24"/>
          <w:szCs w:val="24"/>
        </w:rPr>
        <w:t>A writer presents themes in a literary work through several ways. A writer may express a theme through the feelings of his main character about the subject he has chosen to write about. Similarly, themes are presented through thoughts and conversations of different characters. Moreover, the experiences of the main character in the course of a literary work give us an idea about its theme. Finally, the actions and events taking place in a narrative are consequential in determining its theme.</w:t>
      </w:r>
      <w:r w:rsidR="00B255B2">
        <w:rPr>
          <w:sz w:val="24"/>
          <w:szCs w:val="24"/>
        </w:rPr>
        <w:t xml:space="preserve">  It</w:t>
      </w:r>
      <w:r w:rsidR="00B255B2" w:rsidRPr="00F564CD">
        <w:rPr>
          <w:sz w:val="24"/>
          <w:szCs w:val="24"/>
        </w:rPr>
        <w:t xml:space="preserve"> is up to the readers to explore a theme of a literary work by analyzing characters, plot</w:t>
      </w:r>
      <w:r w:rsidR="00B255B2">
        <w:rPr>
          <w:sz w:val="24"/>
          <w:szCs w:val="24"/>
        </w:rPr>
        <w:t>,</w:t>
      </w:r>
      <w:r w:rsidR="00B255B2" w:rsidRPr="00F564CD">
        <w:rPr>
          <w:sz w:val="24"/>
          <w:szCs w:val="24"/>
        </w:rPr>
        <w:t xml:space="preserve"> and other</w:t>
      </w:r>
      <w:r w:rsidR="00B255B2" w:rsidRPr="00B255B2">
        <w:rPr>
          <w:sz w:val="24"/>
          <w:szCs w:val="24"/>
        </w:rPr>
        <w:t> </w:t>
      </w:r>
      <w:hyperlink r:id="rId9" w:history="1">
        <w:r w:rsidR="00B255B2" w:rsidRPr="00B255B2">
          <w:rPr>
            <w:sz w:val="24"/>
            <w:szCs w:val="24"/>
          </w:rPr>
          <w:t>literary devices</w:t>
        </w:r>
      </w:hyperlink>
      <w:r w:rsidR="00B255B2" w:rsidRPr="00B255B2">
        <w:rPr>
          <w:sz w:val="24"/>
          <w:szCs w:val="24"/>
        </w:rPr>
        <w:t>.</w:t>
      </w:r>
    </w:p>
    <w:p w:rsidR="00F564CD" w:rsidRPr="00F564CD" w:rsidRDefault="00F564CD" w:rsidP="00F564CD">
      <w:pPr>
        <w:pStyle w:val="NoSpacing"/>
        <w:rPr>
          <w:sz w:val="24"/>
          <w:szCs w:val="24"/>
        </w:rPr>
      </w:pPr>
    </w:p>
    <w:p w:rsidR="00F564CD" w:rsidRPr="00F564CD" w:rsidRDefault="00F564CD" w:rsidP="00F564CD">
      <w:pPr>
        <w:pStyle w:val="Heading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b w:val="0"/>
          <w:bCs w:val="0"/>
          <w:sz w:val="28"/>
          <w:szCs w:val="28"/>
        </w:rPr>
      </w:pPr>
      <w:r w:rsidRPr="00F564CD">
        <w:rPr>
          <w:b w:val="0"/>
          <w:bCs w:val="0"/>
          <w:sz w:val="28"/>
          <w:szCs w:val="28"/>
        </w:rPr>
        <w:t>Theme Examples in Literature</w:t>
      </w:r>
    </w:p>
    <w:p w:rsidR="00F564CD" w:rsidRPr="00F564CD" w:rsidRDefault="00F564CD" w:rsidP="00F564CD">
      <w:pPr>
        <w:pStyle w:val="NoSpacing"/>
      </w:pPr>
    </w:p>
    <w:p w:rsidR="00F564CD" w:rsidRPr="00F564CD" w:rsidRDefault="00F564CD" w:rsidP="00F564CD">
      <w:pPr>
        <w:pStyle w:val="NoSpacing"/>
        <w:rPr>
          <w:sz w:val="24"/>
          <w:szCs w:val="24"/>
        </w:rPr>
      </w:pPr>
      <w:r w:rsidRPr="00F564CD">
        <w:rPr>
          <w:sz w:val="24"/>
          <w:szCs w:val="24"/>
        </w:rPr>
        <w:t>Example #1</w:t>
      </w:r>
    </w:p>
    <w:p w:rsidR="00F564CD" w:rsidRPr="00F564CD" w:rsidRDefault="00F564CD" w:rsidP="00F564CD">
      <w:pPr>
        <w:pStyle w:val="NoSpacing"/>
        <w:rPr>
          <w:rFonts w:ascii="Arial" w:hAnsi="Arial" w:cs="Arial"/>
          <w:sz w:val="24"/>
          <w:szCs w:val="24"/>
        </w:rPr>
      </w:pPr>
      <w:r w:rsidRPr="00F564CD">
        <w:rPr>
          <w:rFonts w:ascii="Arial" w:hAnsi="Arial" w:cs="Arial"/>
          <w:sz w:val="24"/>
          <w:szCs w:val="24"/>
        </w:rPr>
        <w:t xml:space="preserve">Love and friendship are frequently occurring themes in literature. They generate emotional twists and turns in a narrative and can lead to a variety of endings: happy, sad or bittersweet. </w:t>
      </w:r>
    </w:p>
    <w:p w:rsidR="00F564CD" w:rsidRPr="00F564CD" w:rsidRDefault="00F564CD" w:rsidP="00F564CD">
      <w:pPr>
        <w:pStyle w:val="NoSpacing"/>
        <w:rPr>
          <w:rFonts w:ascii="Arial" w:hAnsi="Arial" w:cs="Arial"/>
          <w:sz w:val="24"/>
          <w:szCs w:val="24"/>
        </w:rPr>
      </w:pPr>
    </w:p>
    <w:p w:rsidR="00F564CD" w:rsidRPr="00F564CD" w:rsidRDefault="00F564CD" w:rsidP="00F564CD">
      <w:pPr>
        <w:pStyle w:val="NoSpacing"/>
        <w:rPr>
          <w:rFonts w:ascii="Arial" w:hAnsi="Arial" w:cs="Arial"/>
          <w:sz w:val="24"/>
          <w:szCs w:val="24"/>
        </w:rPr>
      </w:pPr>
      <w:r w:rsidRPr="00F564CD">
        <w:rPr>
          <w:rFonts w:ascii="Arial" w:hAnsi="Arial" w:cs="Arial"/>
          <w:sz w:val="24"/>
          <w:szCs w:val="24"/>
        </w:rPr>
        <w:t>The following are famous literary works with love and friendship themes:</w:t>
      </w:r>
    </w:p>
    <w:p w:rsidR="00F564CD" w:rsidRPr="00B255B2" w:rsidRDefault="003C32EF" w:rsidP="00F564CD">
      <w:pPr>
        <w:pStyle w:val="NoSpacing"/>
        <w:rPr>
          <w:rFonts w:ascii="Arial" w:hAnsi="Arial" w:cs="Arial"/>
          <w:sz w:val="24"/>
          <w:szCs w:val="24"/>
        </w:rPr>
      </w:pPr>
      <w:hyperlink r:id="rId10" w:history="1">
        <w:r w:rsidR="00F564CD" w:rsidRPr="00B255B2">
          <w:rPr>
            <w:rStyle w:val="Hyperlink"/>
            <w:rFonts w:ascii="Arial" w:hAnsi="Arial" w:cs="Arial"/>
            <w:i/>
            <w:iCs/>
            <w:color w:val="auto"/>
            <w:sz w:val="24"/>
            <w:szCs w:val="24"/>
            <w:u w:val="none"/>
          </w:rPr>
          <w:t>Romeo and Juliet</w:t>
        </w:r>
      </w:hyperlink>
      <w:r w:rsidR="00F564CD" w:rsidRPr="00B255B2">
        <w:rPr>
          <w:rStyle w:val="apple-converted-space"/>
          <w:rFonts w:ascii="Arial" w:hAnsi="Arial" w:cs="Arial"/>
          <w:sz w:val="24"/>
          <w:szCs w:val="24"/>
        </w:rPr>
        <w:t> </w:t>
      </w:r>
      <w:r w:rsidR="00F564CD" w:rsidRPr="00B255B2">
        <w:rPr>
          <w:rFonts w:ascii="Arial" w:hAnsi="Arial" w:cs="Arial"/>
          <w:sz w:val="24"/>
          <w:szCs w:val="24"/>
        </w:rPr>
        <w:t>by William</w:t>
      </w:r>
      <w:r w:rsidR="00F564CD" w:rsidRPr="00B255B2">
        <w:rPr>
          <w:rStyle w:val="apple-converted-space"/>
          <w:rFonts w:ascii="Arial" w:hAnsi="Arial" w:cs="Arial"/>
          <w:sz w:val="24"/>
          <w:szCs w:val="24"/>
        </w:rPr>
        <w:t> </w:t>
      </w:r>
      <w:hyperlink r:id="rId11" w:history="1">
        <w:r w:rsidR="00F564CD" w:rsidRPr="00B255B2">
          <w:rPr>
            <w:rStyle w:val="Hyperlink"/>
            <w:rFonts w:ascii="Arial" w:hAnsi="Arial" w:cs="Arial"/>
            <w:color w:val="auto"/>
            <w:sz w:val="24"/>
            <w:szCs w:val="24"/>
            <w:u w:val="none"/>
          </w:rPr>
          <w:t>Shakespeare</w:t>
        </w:r>
      </w:hyperlink>
    </w:p>
    <w:p w:rsidR="00F564CD" w:rsidRPr="00B255B2" w:rsidRDefault="00F564CD" w:rsidP="00F564CD">
      <w:pPr>
        <w:pStyle w:val="NoSpacing"/>
        <w:rPr>
          <w:rFonts w:ascii="Arial" w:hAnsi="Arial" w:cs="Arial"/>
          <w:sz w:val="24"/>
          <w:szCs w:val="24"/>
        </w:rPr>
      </w:pPr>
      <w:r w:rsidRPr="00B255B2">
        <w:rPr>
          <w:rFonts w:ascii="Arial" w:hAnsi="Arial" w:cs="Arial"/>
          <w:i/>
          <w:iCs/>
          <w:sz w:val="24"/>
          <w:szCs w:val="24"/>
        </w:rPr>
        <w:t>Wuthering Heights</w:t>
      </w:r>
      <w:r w:rsidRPr="00B255B2">
        <w:rPr>
          <w:rStyle w:val="apple-converted-space"/>
          <w:rFonts w:ascii="Arial" w:hAnsi="Arial" w:cs="Arial"/>
          <w:sz w:val="24"/>
          <w:szCs w:val="24"/>
        </w:rPr>
        <w:t> </w:t>
      </w:r>
      <w:r w:rsidRPr="00B255B2">
        <w:rPr>
          <w:rFonts w:ascii="Arial" w:hAnsi="Arial" w:cs="Arial"/>
          <w:sz w:val="24"/>
          <w:szCs w:val="24"/>
        </w:rPr>
        <w:t>by</w:t>
      </w:r>
      <w:r w:rsidRPr="00B255B2">
        <w:rPr>
          <w:rStyle w:val="apple-converted-space"/>
          <w:rFonts w:ascii="Arial" w:hAnsi="Arial" w:cs="Arial"/>
          <w:sz w:val="24"/>
          <w:szCs w:val="24"/>
        </w:rPr>
        <w:t> </w:t>
      </w:r>
      <w:hyperlink r:id="rId12" w:history="1">
        <w:r w:rsidRPr="00B255B2">
          <w:rPr>
            <w:rStyle w:val="Hyperlink"/>
            <w:rFonts w:ascii="Arial" w:hAnsi="Arial" w:cs="Arial"/>
            <w:color w:val="auto"/>
            <w:sz w:val="24"/>
            <w:szCs w:val="24"/>
            <w:u w:val="none"/>
          </w:rPr>
          <w:t>Emily Bronte</w:t>
        </w:r>
      </w:hyperlink>
    </w:p>
    <w:p w:rsidR="00F564CD" w:rsidRPr="00F564CD" w:rsidRDefault="00F564CD" w:rsidP="00F564CD">
      <w:pPr>
        <w:pStyle w:val="NoSpacing"/>
        <w:rPr>
          <w:rFonts w:ascii="Arial" w:hAnsi="Arial" w:cs="Arial"/>
          <w:sz w:val="24"/>
          <w:szCs w:val="24"/>
        </w:rPr>
      </w:pPr>
      <w:r w:rsidRPr="00F564CD">
        <w:rPr>
          <w:rFonts w:ascii="Arial" w:hAnsi="Arial" w:cs="Arial"/>
          <w:i/>
          <w:iCs/>
          <w:sz w:val="24"/>
          <w:szCs w:val="24"/>
        </w:rPr>
        <w:t>Anna Karenina</w:t>
      </w:r>
      <w:r w:rsidRPr="00F564CD">
        <w:rPr>
          <w:rStyle w:val="apple-converted-space"/>
          <w:rFonts w:ascii="Arial" w:hAnsi="Arial" w:cs="Arial"/>
          <w:sz w:val="24"/>
          <w:szCs w:val="24"/>
        </w:rPr>
        <w:t> </w:t>
      </w:r>
      <w:r w:rsidRPr="00F564CD">
        <w:rPr>
          <w:rFonts w:ascii="Arial" w:hAnsi="Arial" w:cs="Arial"/>
          <w:sz w:val="24"/>
          <w:szCs w:val="24"/>
        </w:rPr>
        <w:t>by Leo Tolstoy</w:t>
      </w:r>
    </w:p>
    <w:p w:rsidR="00F564CD" w:rsidRPr="00F564CD" w:rsidRDefault="00F564CD" w:rsidP="00F564CD">
      <w:pPr>
        <w:pStyle w:val="NoSpacing"/>
        <w:rPr>
          <w:rFonts w:ascii="Arial" w:hAnsi="Arial" w:cs="Arial"/>
          <w:sz w:val="24"/>
          <w:szCs w:val="24"/>
        </w:rPr>
      </w:pPr>
      <w:r w:rsidRPr="00F564CD">
        <w:rPr>
          <w:rFonts w:ascii="Arial" w:hAnsi="Arial" w:cs="Arial"/>
          <w:i/>
          <w:iCs/>
          <w:sz w:val="24"/>
          <w:szCs w:val="24"/>
        </w:rPr>
        <w:t>Sense and Sensibility</w:t>
      </w:r>
      <w:r w:rsidRPr="00F564CD">
        <w:rPr>
          <w:rStyle w:val="apple-converted-space"/>
          <w:rFonts w:ascii="Arial" w:hAnsi="Arial" w:cs="Arial"/>
          <w:sz w:val="24"/>
          <w:szCs w:val="24"/>
        </w:rPr>
        <w:t> </w:t>
      </w:r>
      <w:r w:rsidRPr="00F564CD">
        <w:rPr>
          <w:rFonts w:ascii="Arial" w:hAnsi="Arial" w:cs="Arial"/>
          <w:sz w:val="24"/>
          <w:szCs w:val="24"/>
        </w:rPr>
        <w:t>by Jane Austen</w:t>
      </w:r>
    </w:p>
    <w:p w:rsidR="00F564CD" w:rsidRPr="00F564CD" w:rsidRDefault="00F564CD" w:rsidP="00F564CD">
      <w:pPr>
        <w:pStyle w:val="NoSpacing"/>
        <w:rPr>
          <w:rFonts w:ascii="Arial" w:hAnsi="Arial" w:cs="Arial"/>
          <w:sz w:val="24"/>
          <w:szCs w:val="24"/>
        </w:rPr>
      </w:pPr>
      <w:r w:rsidRPr="00F564CD">
        <w:rPr>
          <w:rFonts w:ascii="Arial" w:hAnsi="Arial" w:cs="Arial"/>
          <w:i/>
          <w:iCs/>
          <w:sz w:val="24"/>
          <w:szCs w:val="24"/>
        </w:rPr>
        <w:t>Pride and Prejudice</w:t>
      </w:r>
      <w:r w:rsidRPr="00F564CD">
        <w:rPr>
          <w:rStyle w:val="apple-converted-space"/>
          <w:rFonts w:ascii="Arial" w:hAnsi="Arial" w:cs="Arial"/>
          <w:sz w:val="24"/>
          <w:szCs w:val="24"/>
        </w:rPr>
        <w:t> </w:t>
      </w:r>
      <w:r w:rsidRPr="00F564CD">
        <w:rPr>
          <w:rFonts w:ascii="Arial" w:hAnsi="Arial" w:cs="Arial"/>
          <w:sz w:val="24"/>
          <w:szCs w:val="24"/>
        </w:rPr>
        <w:t>by Jane Austen</w:t>
      </w:r>
    </w:p>
    <w:p w:rsidR="00F564CD" w:rsidRPr="00F564CD" w:rsidRDefault="00F564CD" w:rsidP="00F564CD">
      <w:pPr>
        <w:pStyle w:val="Heading3"/>
        <w:shd w:val="clear" w:color="auto" w:fill="FFFFFF"/>
        <w:spacing w:before="0"/>
        <w:rPr>
          <w:b/>
          <w:bCs/>
          <w:color w:val="auto"/>
        </w:rPr>
      </w:pPr>
    </w:p>
    <w:p w:rsidR="00F564CD" w:rsidRPr="00F564CD" w:rsidRDefault="00F564CD" w:rsidP="00F564CD">
      <w:pPr>
        <w:pStyle w:val="NoSpacing"/>
        <w:rPr>
          <w:rFonts w:ascii="Times New Roman" w:hAnsi="Times New Roman" w:cs="Times New Roman"/>
          <w:sz w:val="24"/>
          <w:szCs w:val="24"/>
        </w:rPr>
      </w:pPr>
      <w:r w:rsidRPr="00F564CD">
        <w:rPr>
          <w:sz w:val="24"/>
          <w:szCs w:val="24"/>
        </w:rPr>
        <w:t>Example #2</w:t>
      </w:r>
    </w:p>
    <w:p w:rsidR="00F564CD" w:rsidRPr="00F564CD" w:rsidRDefault="00F564CD" w:rsidP="00F564CD">
      <w:pPr>
        <w:pStyle w:val="NoSpacing"/>
        <w:rPr>
          <w:rFonts w:ascii="Arial" w:hAnsi="Arial" w:cs="Arial"/>
          <w:sz w:val="24"/>
          <w:szCs w:val="24"/>
        </w:rPr>
      </w:pPr>
      <w:r w:rsidRPr="00F564CD">
        <w:rPr>
          <w:rFonts w:ascii="Arial" w:hAnsi="Arial" w:cs="Arial"/>
          <w:sz w:val="24"/>
          <w:szCs w:val="24"/>
        </w:rPr>
        <w:t xml:space="preserve">The theme of war has been explored in literature since ancient times. The literary woks utilizing this theme may either glorify or criticize the idea of war. Most recent literary works portray war as a curse for humanity due to the suffering it inflicts. </w:t>
      </w:r>
    </w:p>
    <w:p w:rsidR="00F564CD" w:rsidRPr="00F564CD" w:rsidRDefault="00F564CD" w:rsidP="00F564CD">
      <w:pPr>
        <w:pStyle w:val="NoSpacing"/>
        <w:rPr>
          <w:rFonts w:ascii="Arial" w:hAnsi="Arial" w:cs="Arial"/>
          <w:sz w:val="24"/>
          <w:szCs w:val="24"/>
        </w:rPr>
      </w:pPr>
    </w:p>
    <w:p w:rsidR="00F564CD" w:rsidRPr="00F564CD" w:rsidRDefault="00F564CD" w:rsidP="00F564CD">
      <w:pPr>
        <w:pStyle w:val="NoSpacing"/>
        <w:rPr>
          <w:rFonts w:ascii="Arial" w:hAnsi="Arial" w:cs="Arial"/>
          <w:sz w:val="24"/>
          <w:szCs w:val="24"/>
        </w:rPr>
      </w:pPr>
      <w:r w:rsidRPr="00F564CD">
        <w:rPr>
          <w:rFonts w:ascii="Arial" w:hAnsi="Arial" w:cs="Arial"/>
          <w:sz w:val="24"/>
          <w:szCs w:val="24"/>
        </w:rPr>
        <w:lastRenderedPageBreak/>
        <w:t>Some famous examples are:</w:t>
      </w:r>
    </w:p>
    <w:p w:rsidR="00F564CD" w:rsidRPr="00F564CD" w:rsidRDefault="003C32EF" w:rsidP="00F564CD">
      <w:pPr>
        <w:pStyle w:val="NoSpacing"/>
        <w:rPr>
          <w:rFonts w:ascii="Arial" w:hAnsi="Arial" w:cs="Arial"/>
          <w:sz w:val="24"/>
          <w:szCs w:val="24"/>
        </w:rPr>
      </w:pPr>
      <w:hyperlink r:id="rId13" w:history="1">
        <w:r w:rsidR="00F564CD" w:rsidRPr="00B255B2">
          <w:rPr>
            <w:rStyle w:val="Hyperlink"/>
            <w:rFonts w:ascii="Arial" w:hAnsi="Arial" w:cs="Arial"/>
            <w:i/>
            <w:iCs/>
            <w:color w:val="auto"/>
            <w:sz w:val="24"/>
            <w:szCs w:val="24"/>
            <w:u w:val="none"/>
          </w:rPr>
          <w:t>Iliad</w:t>
        </w:r>
      </w:hyperlink>
      <w:r w:rsidR="00F564CD" w:rsidRPr="00B255B2">
        <w:rPr>
          <w:rStyle w:val="apple-converted-space"/>
          <w:rFonts w:ascii="Arial" w:hAnsi="Arial" w:cs="Arial"/>
          <w:i/>
          <w:iCs/>
          <w:sz w:val="24"/>
          <w:szCs w:val="24"/>
        </w:rPr>
        <w:t> </w:t>
      </w:r>
      <w:r w:rsidR="00F564CD" w:rsidRPr="00F564CD">
        <w:rPr>
          <w:rFonts w:ascii="Arial" w:hAnsi="Arial" w:cs="Arial"/>
          <w:i/>
          <w:iCs/>
          <w:sz w:val="24"/>
          <w:szCs w:val="24"/>
        </w:rPr>
        <w:t>and Odyssey</w:t>
      </w:r>
      <w:r w:rsidR="00F564CD" w:rsidRPr="00F564CD">
        <w:rPr>
          <w:rStyle w:val="apple-converted-space"/>
          <w:rFonts w:ascii="Arial" w:hAnsi="Arial" w:cs="Arial"/>
          <w:sz w:val="24"/>
          <w:szCs w:val="24"/>
        </w:rPr>
        <w:t> </w:t>
      </w:r>
      <w:r w:rsidR="00F564CD" w:rsidRPr="00F564CD">
        <w:rPr>
          <w:rFonts w:ascii="Arial" w:hAnsi="Arial" w:cs="Arial"/>
          <w:sz w:val="24"/>
          <w:szCs w:val="24"/>
        </w:rPr>
        <w:t>by Homer</w:t>
      </w:r>
    </w:p>
    <w:p w:rsidR="00F564CD" w:rsidRPr="00F564CD" w:rsidRDefault="00F564CD" w:rsidP="00F564CD">
      <w:pPr>
        <w:pStyle w:val="NoSpacing"/>
        <w:rPr>
          <w:rFonts w:ascii="Arial" w:hAnsi="Arial" w:cs="Arial"/>
          <w:sz w:val="24"/>
          <w:szCs w:val="24"/>
        </w:rPr>
      </w:pPr>
      <w:r w:rsidRPr="00F564CD">
        <w:rPr>
          <w:rFonts w:ascii="Arial" w:hAnsi="Arial" w:cs="Arial"/>
          <w:i/>
          <w:iCs/>
          <w:sz w:val="24"/>
          <w:szCs w:val="24"/>
        </w:rPr>
        <w:t>War and Peace</w:t>
      </w:r>
      <w:r w:rsidRPr="00F564CD">
        <w:rPr>
          <w:rStyle w:val="apple-converted-space"/>
          <w:rFonts w:ascii="Arial" w:hAnsi="Arial" w:cs="Arial"/>
          <w:sz w:val="24"/>
          <w:szCs w:val="24"/>
        </w:rPr>
        <w:t> </w:t>
      </w:r>
      <w:r w:rsidRPr="00F564CD">
        <w:rPr>
          <w:rFonts w:ascii="Arial" w:hAnsi="Arial" w:cs="Arial"/>
          <w:sz w:val="24"/>
          <w:szCs w:val="24"/>
        </w:rPr>
        <w:t>by Leo Tolstoy</w:t>
      </w:r>
    </w:p>
    <w:p w:rsidR="00F564CD" w:rsidRPr="00F564CD" w:rsidRDefault="00F564CD" w:rsidP="00F564CD">
      <w:pPr>
        <w:pStyle w:val="NoSpacing"/>
        <w:rPr>
          <w:rFonts w:ascii="Arial" w:hAnsi="Arial" w:cs="Arial"/>
          <w:sz w:val="24"/>
          <w:szCs w:val="24"/>
        </w:rPr>
      </w:pPr>
      <w:r w:rsidRPr="00F564CD">
        <w:rPr>
          <w:rFonts w:ascii="Arial" w:hAnsi="Arial" w:cs="Arial"/>
          <w:i/>
          <w:iCs/>
          <w:sz w:val="24"/>
          <w:szCs w:val="24"/>
        </w:rPr>
        <w:t>Gone with the Wind</w:t>
      </w:r>
      <w:r w:rsidRPr="00F564CD">
        <w:rPr>
          <w:rStyle w:val="apple-converted-space"/>
          <w:rFonts w:ascii="Arial" w:hAnsi="Arial" w:cs="Arial"/>
          <w:sz w:val="24"/>
          <w:szCs w:val="24"/>
        </w:rPr>
        <w:t> </w:t>
      </w:r>
      <w:r w:rsidRPr="00F564CD">
        <w:rPr>
          <w:rFonts w:ascii="Arial" w:hAnsi="Arial" w:cs="Arial"/>
          <w:sz w:val="24"/>
          <w:szCs w:val="24"/>
        </w:rPr>
        <w:t>by Margaret Mitchell</w:t>
      </w:r>
    </w:p>
    <w:p w:rsidR="00F564CD" w:rsidRPr="00F564CD" w:rsidRDefault="00F564CD" w:rsidP="00F564CD">
      <w:pPr>
        <w:pStyle w:val="NoSpacing"/>
        <w:rPr>
          <w:rFonts w:ascii="Arial" w:hAnsi="Arial" w:cs="Arial"/>
          <w:sz w:val="24"/>
          <w:szCs w:val="24"/>
        </w:rPr>
      </w:pPr>
      <w:r w:rsidRPr="00F564CD">
        <w:rPr>
          <w:rFonts w:ascii="Arial" w:hAnsi="Arial" w:cs="Arial"/>
          <w:i/>
          <w:iCs/>
          <w:sz w:val="24"/>
          <w:szCs w:val="24"/>
        </w:rPr>
        <w:t>A Farewell to Arms</w:t>
      </w:r>
      <w:r w:rsidRPr="00F564CD">
        <w:rPr>
          <w:rStyle w:val="apple-converted-space"/>
          <w:rFonts w:ascii="Arial" w:hAnsi="Arial" w:cs="Arial"/>
          <w:sz w:val="24"/>
          <w:szCs w:val="24"/>
        </w:rPr>
        <w:t> </w:t>
      </w:r>
      <w:r w:rsidRPr="00F564CD">
        <w:rPr>
          <w:rFonts w:ascii="Arial" w:hAnsi="Arial" w:cs="Arial"/>
          <w:sz w:val="24"/>
          <w:szCs w:val="24"/>
        </w:rPr>
        <w:t>by Ernest Hemingway</w:t>
      </w:r>
    </w:p>
    <w:p w:rsidR="00F564CD" w:rsidRPr="00F564CD" w:rsidRDefault="00F564CD" w:rsidP="00F564CD">
      <w:pPr>
        <w:pStyle w:val="NoSpacing"/>
        <w:rPr>
          <w:rFonts w:ascii="Arial" w:hAnsi="Arial" w:cs="Arial"/>
          <w:sz w:val="24"/>
          <w:szCs w:val="24"/>
        </w:rPr>
      </w:pPr>
      <w:r w:rsidRPr="00F564CD">
        <w:rPr>
          <w:rFonts w:ascii="Arial" w:hAnsi="Arial" w:cs="Arial"/>
          <w:i/>
          <w:iCs/>
          <w:sz w:val="24"/>
          <w:szCs w:val="24"/>
        </w:rPr>
        <w:t>Arms and the Man</w:t>
      </w:r>
      <w:r w:rsidRPr="00F564CD">
        <w:rPr>
          <w:rStyle w:val="apple-converted-space"/>
          <w:rFonts w:ascii="Arial" w:hAnsi="Arial" w:cs="Arial"/>
          <w:sz w:val="24"/>
          <w:szCs w:val="24"/>
        </w:rPr>
        <w:t> </w:t>
      </w:r>
      <w:r w:rsidRPr="00F564CD">
        <w:rPr>
          <w:rFonts w:ascii="Arial" w:hAnsi="Arial" w:cs="Arial"/>
          <w:sz w:val="24"/>
          <w:szCs w:val="24"/>
        </w:rPr>
        <w:t>by Bernard Shaw</w:t>
      </w:r>
    </w:p>
    <w:p w:rsidR="00F564CD" w:rsidRPr="00F564CD" w:rsidRDefault="00F564CD" w:rsidP="00F564CD">
      <w:pPr>
        <w:pStyle w:val="NoSpacing"/>
        <w:rPr>
          <w:rFonts w:ascii="Arial" w:hAnsi="Arial" w:cs="Arial"/>
          <w:sz w:val="24"/>
          <w:szCs w:val="24"/>
        </w:rPr>
      </w:pPr>
      <w:r w:rsidRPr="00F564CD">
        <w:rPr>
          <w:rFonts w:ascii="Arial" w:hAnsi="Arial" w:cs="Arial"/>
          <w:i/>
          <w:iCs/>
          <w:sz w:val="24"/>
          <w:szCs w:val="24"/>
        </w:rPr>
        <w:t>A Band of Brothers: Stories from Vietnam</w:t>
      </w:r>
      <w:r w:rsidRPr="00F564CD">
        <w:rPr>
          <w:rStyle w:val="apple-converted-space"/>
          <w:rFonts w:ascii="Arial" w:hAnsi="Arial" w:cs="Arial"/>
          <w:sz w:val="24"/>
          <w:szCs w:val="24"/>
        </w:rPr>
        <w:t> </w:t>
      </w:r>
      <w:r w:rsidRPr="00F564CD">
        <w:rPr>
          <w:rFonts w:ascii="Arial" w:hAnsi="Arial" w:cs="Arial"/>
          <w:sz w:val="24"/>
          <w:szCs w:val="24"/>
        </w:rPr>
        <w:t>by Walter McDonald</w:t>
      </w:r>
    </w:p>
    <w:p w:rsidR="00F564CD" w:rsidRPr="00F564CD" w:rsidRDefault="00F564CD" w:rsidP="00F564CD">
      <w:pPr>
        <w:pStyle w:val="Heading3"/>
        <w:shd w:val="clear" w:color="auto" w:fill="FFFFFF"/>
        <w:spacing w:before="0"/>
        <w:rPr>
          <w:b/>
          <w:bCs/>
          <w:color w:val="auto"/>
        </w:rPr>
      </w:pPr>
    </w:p>
    <w:p w:rsidR="00F564CD" w:rsidRPr="00F564CD" w:rsidRDefault="00F564CD" w:rsidP="00F564CD">
      <w:pPr>
        <w:pStyle w:val="NoSpacing"/>
        <w:rPr>
          <w:rFonts w:ascii="Times New Roman" w:hAnsi="Times New Roman" w:cs="Times New Roman"/>
          <w:sz w:val="24"/>
          <w:szCs w:val="24"/>
        </w:rPr>
      </w:pPr>
      <w:r w:rsidRPr="00F564CD">
        <w:rPr>
          <w:sz w:val="24"/>
          <w:szCs w:val="24"/>
        </w:rPr>
        <w:t>Example #3</w:t>
      </w:r>
    </w:p>
    <w:p w:rsidR="00F564CD" w:rsidRPr="00F564CD" w:rsidRDefault="00F564CD" w:rsidP="00F564CD">
      <w:pPr>
        <w:pStyle w:val="NoSpacing"/>
        <w:rPr>
          <w:rFonts w:ascii="Arial" w:hAnsi="Arial" w:cs="Arial"/>
          <w:sz w:val="24"/>
          <w:szCs w:val="24"/>
        </w:rPr>
      </w:pPr>
      <w:r w:rsidRPr="00F564CD">
        <w:rPr>
          <w:rFonts w:ascii="Arial" w:hAnsi="Arial" w:cs="Arial"/>
          <w:sz w:val="24"/>
          <w:szCs w:val="24"/>
        </w:rPr>
        <w:t xml:space="preserve">Crime and mystery are utilized in detective novels. Such narratives also include sub-themes such as “crimes cannot be hidden”, “evil is always punished” etc. </w:t>
      </w:r>
    </w:p>
    <w:p w:rsidR="00F564CD" w:rsidRPr="00F564CD" w:rsidRDefault="00F564CD" w:rsidP="00F564CD">
      <w:pPr>
        <w:pStyle w:val="NoSpacing"/>
        <w:rPr>
          <w:rFonts w:ascii="Arial" w:hAnsi="Arial" w:cs="Arial"/>
          <w:sz w:val="24"/>
          <w:szCs w:val="24"/>
        </w:rPr>
      </w:pPr>
    </w:p>
    <w:p w:rsidR="00F564CD" w:rsidRPr="00F564CD" w:rsidRDefault="00F564CD" w:rsidP="00F564CD">
      <w:pPr>
        <w:pStyle w:val="NoSpacing"/>
        <w:rPr>
          <w:rFonts w:ascii="Arial" w:hAnsi="Arial" w:cs="Arial"/>
          <w:sz w:val="24"/>
          <w:szCs w:val="24"/>
        </w:rPr>
      </w:pPr>
      <w:r w:rsidRPr="00F564CD">
        <w:rPr>
          <w:rFonts w:ascii="Arial" w:hAnsi="Arial" w:cs="Arial"/>
          <w:sz w:val="24"/>
          <w:szCs w:val="24"/>
        </w:rPr>
        <w:t>Some well-known crime and mystery theme examples are:</w:t>
      </w:r>
    </w:p>
    <w:p w:rsidR="00F564CD" w:rsidRPr="00B255B2" w:rsidRDefault="00F564CD" w:rsidP="00F564CD">
      <w:pPr>
        <w:pStyle w:val="NoSpacing"/>
        <w:rPr>
          <w:rFonts w:ascii="Arial" w:hAnsi="Arial" w:cs="Arial"/>
          <w:sz w:val="24"/>
          <w:szCs w:val="24"/>
        </w:rPr>
      </w:pPr>
      <w:r w:rsidRPr="00F564CD">
        <w:rPr>
          <w:rFonts w:ascii="Arial" w:hAnsi="Arial" w:cs="Arial"/>
          <w:i/>
          <w:iCs/>
          <w:sz w:val="24"/>
          <w:szCs w:val="24"/>
        </w:rPr>
        <w:t>The Murders in the Rue Morgue</w:t>
      </w:r>
      <w:r w:rsidRPr="00F564CD">
        <w:rPr>
          <w:rStyle w:val="apple-converted-space"/>
          <w:rFonts w:ascii="Arial" w:hAnsi="Arial" w:cs="Arial"/>
          <w:sz w:val="24"/>
          <w:szCs w:val="24"/>
        </w:rPr>
        <w:t> </w:t>
      </w:r>
      <w:r w:rsidRPr="00F564CD">
        <w:rPr>
          <w:rFonts w:ascii="Arial" w:hAnsi="Arial" w:cs="Arial"/>
          <w:sz w:val="24"/>
          <w:szCs w:val="24"/>
        </w:rPr>
        <w:t>by</w:t>
      </w:r>
      <w:r w:rsidRPr="00F564CD">
        <w:rPr>
          <w:rStyle w:val="apple-converted-space"/>
          <w:rFonts w:ascii="Arial" w:hAnsi="Arial" w:cs="Arial"/>
          <w:sz w:val="24"/>
          <w:szCs w:val="24"/>
        </w:rPr>
        <w:t> </w:t>
      </w:r>
      <w:hyperlink r:id="rId14" w:history="1">
        <w:r w:rsidRPr="00B255B2">
          <w:rPr>
            <w:rStyle w:val="Hyperlink"/>
            <w:rFonts w:ascii="Arial" w:hAnsi="Arial" w:cs="Arial"/>
            <w:color w:val="auto"/>
            <w:sz w:val="24"/>
            <w:szCs w:val="24"/>
            <w:u w:val="none"/>
          </w:rPr>
          <w:t>Edgar Allan Poe</w:t>
        </w:r>
      </w:hyperlink>
    </w:p>
    <w:p w:rsidR="00F564CD" w:rsidRPr="00B255B2" w:rsidRDefault="00F564CD" w:rsidP="00F564CD">
      <w:pPr>
        <w:pStyle w:val="NoSpacing"/>
        <w:rPr>
          <w:rFonts w:ascii="Arial" w:hAnsi="Arial" w:cs="Arial"/>
          <w:sz w:val="24"/>
          <w:szCs w:val="24"/>
        </w:rPr>
      </w:pPr>
      <w:r w:rsidRPr="00B255B2">
        <w:rPr>
          <w:rFonts w:ascii="Arial" w:hAnsi="Arial" w:cs="Arial"/>
          <w:i/>
          <w:iCs/>
          <w:sz w:val="24"/>
          <w:szCs w:val="24"/>
        </w:rPr>
        <w:t>Sherlock Holmes</w:t>
      </w:r>
      <w:r w:rsidRPr="00B255B2">
        <w:rPr>
          <w:rStyle w:val="apple-converted-space"/>
          <w:rFonts w:ascii="Arial" w:hAnsi="Arial" w:cs="Arial"/>
          <w:sz w:val="24"/>
          <w:szCs w:val="24"/>
        </w:rPr>
        <w:t> </w:t>
      </w:r>
      <w:r w:rsidRPr="00B255B2">
        <w:rPr>
          <w:rFonts w:ascii="Arial" w:hAnsi="Arial" w:cs="Arial"/>
          <w:sz w:val="24"/>
          <w:szCs w:val="24"/>
        </w:rPr>
        <w:t>by Arthur Conan Doyle</w:t>
      </w:r>
    </w:p>
    <w:p w:rsidR="00F564CD" w:rsidRPr="00B255B2" w:rsidRDefault="00F564CD" w:rsidP="00F564CD">
      <w:pPr>
        <w:pStyle w:val="NoSpacing"/>
        <w:rPr>
          <w:rFonts w:ascii="Arial" w:hAnsi="Arial" w:cs="Arial"/>
          <w:sz w:val="24"/>
          <w:szCs w:val="24"/>
        </w:rPr>
      </w:pPr>
      <w:r w:rsidRPr="00B255B2">
        <w:rPr>
          <w:rFonts w:ascii="Arial" w:hAnsi="Arial" w:cs="Arial"/>
          <w:i/>
          <w:iCs/>
          <w:sz w:val="24"/>
          <w:szCs w:val="24"/>
        </w:rPr>
        <w:t>Bleak House</w:t>
      </w:r>
      <w:r w:rsidRPr="00B255B2">
        <w:rPr>
          <w:rStyle w:val="apple-converted-space"/>
          <w:rFonts w:ascii="Arial" w:hAnsi="Arial" w:cs="Arial"/>
          <w:sz w:val="24"/>
          <w:szCs w:val="24"/>
        </w:rPr>
        <w:t> </w:t>
      </w:r>
      <w:r w:rsidRPr="00B255B2">
        <w:rPr>
          <w:rFonts w:ascii="Arial" w:hAnsi="Arial" w:cs="Arial"/>
          <w:sz w:val="24"/>
          <w:szCs w:val="24"/>
        </w:rPr>
        <w:t>by Charles</w:t>
      </w:r>
      <w:r w:rsidRPr="00B255B2">
        <w:rPr>
          <w:rStyle w:val="apple-converted-space"/>
          <w:rFonts w:ascii="Arial" w:hAnsi="Arial" w:cs="Arial"/>
          <w:sz w:val="24"/>
          <w:szCs w:val="24"/>
        </w:rPr>
        <w:t> </w:t>
      </w:r>
      <w:hyperlink r:id="rId15" w:history="1">
        <w:r w:rsidRPr="00B255B2">
          <w:rPr>
            <w:rStyle w:val="Hyperlink"/>
            <w:rFonts w:ascii="Arial" w:hAnsi="Arial" w:cs="Arial"/>
            <w:color w:val="auto"/>
            <w:sz w:val="24"/>
            <w:szCs w:val="24"/>
            <w:u w:val="none"/>
          </w:rPr>
          <w:t>Dickens</w:t>
        </w:r>
      </w:hyperlink>
    </w:p>
    <w:p w:rsidR="00F564CD" w:rsidRPr="00F564CD" w:rsidRDefault="00F564CD" w:rsidP="00F564CD">
      <w:pPr>
        <w:pStyle w:val="NoSpacing"/>
        <w:rPr>
          <w:rFonts w:ascii="Arial" w:hAnsi="Arial" w:cs="Arial"/>
          <w:sz w:val="24"/>
          <w:szCs w:val="24"/>
        </w:rPr>
      </w:pPr>
      <w:r w:rsidRPr="00F564CD">
        <w:rPr>
          <w:rFonts w:ascii="Arial" w:hAnsi="Arial" w:cs="Arial"/>
          <w:i/>
          <w:iCs/>
          <w:sz w:val="24"/>
          <w:szCs w:val="24"/>
        </w:rPr>
        <w:t>Murder on the Orient Express</w:t>
      </w:r>
      <w:r w:rsidRPr="00F564CD">
        <w:rPr>
          <w:rStyle w:val="apple-converted-space"/>
          <w:rFonts w:ascii="Arial" w:hAnsi="Arial" w:cs="Arial"/>
          <w:sz w:val="24"/>
          <w:szCs w:val="24"/>
        </w:rPr>
        <w:t> </w:t>
      </w:r>
      <w:r w:rsidRPr="00F564CD">
        <w:rPr>
          <w:rFonts w:ascii="Arial" w:hAnsi="Arial" w:cs="Arial"/>
          <w:sz w:val="24"/>
          <w:szCs w:val="24"/>
        </w:rPr>
        <w:t>by Agatha Christie</w:t>
      </w:r>
    </w:p>
    <w:p w:rsidR="00F564CD" w:rsidRPr="00F564CD" w:rsidRDefault="00F564CD" w:rsidP="00F564CD">
      <w:pPr>
        <w:pStyle w:val="NoSpacing"/>
        <w:rPr>
          <w:rFonts w:ascii="Arial" w:hAnsi="Arial" w:cs="Arial"/>
          <w:sz w:val="24"/>
          <w:szCs w:val="24"/>
        </w:rPr>
      </w:pPr>
      <w:r w:rsidRPr="00F564CD">
        <w:rPr>
          <w:rFonts w:ascii="Arial" w:hAnsi="Arial" w:cs="Arial"/>
          <w:i/>
          <w:iCs/>
          <w:sz w:val="24"/>
          <w:szCs w:val="24"/>
        </w:rPr>
        <w:t>Da Vinci Code</w:t>
      </w:r>
      <w:r w:rsidRPr="00F564CD">
        <w:rPr>
          <w:rStyle w:val="apple-converted-space"/>
          <w:rFonts w:ascii="Arial" w:hAnsi="Arial" w:cs="Arial"/>
          <w:sz w:val="24"/>
          <w:szCs w:val="24"/>
        </w:rPr>
        <w:t> </w:t>
      </w:r>
      <w:r w:rsidRPr="00F564CD">
        <w:rPr>
          <w:rFonts w:ascii="Arial" w:hAnsi="Arial" w:cs="Arial"/>
          <w:sz w:val="24"/>
          <w:szCs w:val="24"/>
        </w:rPr>
        <w:t>by Dan Brown</w:t>
      </w:r>
    </w:p>
    <w:p w:rsidR="00F564CD" w:rsidRPr="00F564CD" w:rsidRDefault="00F564CD" w:rsidP="00F564CD">
      <w:pPr>
        <w:pStyle w:val="Heading3"/>
        <w:shd w:val="clear" w:color="auto" w:fill="FFFFFF"/>
        <w:spacing w:before="0"/>
        <w:rPr>
          <w:b/>
          <w:bCs/>
          <w:color w:val="auto"/>
        </w:rPr>
      </w:pPr>
    </w:p>
    <w:p w:rsidR="00F564CD" w:rsidRPr="00F564CD" w:rsidRDefault="00F564CD" w:rsidP="00F564CD">
      <w:pPr>
        <w:pStyle w:val="NoSpacing"/>
        <w:rPr>
          <w:rFonts w:ascii="Times New Roman" w:hAnsi="Times New Roman" w:cs="Times New Roman"/>
          <w:sz w:val="24"/>
          <w:szCs w:val="24"/>
        </w:rPr>
      </w:pPr>
      <w:r w:rsidRPr="00F564CD">
        <w:rPr>
          <w:sz w:val="24"/>
          <w:szCs w:val="24"/>
        </w:rPr>
        <w:t>Example #4</w:t>
      </w:r>
    </w:p>
    <w:p w:rsidR="00F564CD" w:rsidRPr="00F564CD" w:rsidRDefault="00F564CD" w:rsidP="00F564CD">
      <w:pPr>
        <w:pStyle w:val="NoSpacing"/>
        <w:rPr>
          <w:rFonts w:ascii="Arial" w:hAnsi="Arial" w:cs="Arial"/>
          <w:sz w:val="24"/>
          <w:szCs w:val="24"/>
        </w:rPr>
      </w:pPr>
      <w:r w:rsidRPr="00F564CD">
        <w:rPr>
          <w:rFonts w:ascii="Arial" w:hAnsi="Arial" w:cs="Arial"/>
          <w:sz w:val="24"/>
          <w:szCs w:val="24"/>
        </w:rPr>
        <w:t xml:space="preserve">Revenge is another recurrent theme found in many popular literary works. A character comes across certain circumstances that make him aware of his need for revenge. The outcome of his action is often bitter but sometimes they may end up being satisfied. </w:t>
      </w:r>
    </w:p>
    <w:p w:rsidR="00F564CD" w:rsidRPr="00F564CD" w:rsidRDefault="00F564CD" w:rsidP="00F564CD">
      <w:pPr>
        <w:pStyle w:val="NoSpacing"/>
        <w:rPr>
          <w:rFonts w:ascii="Arial" w:hAnsi="Arial" w:cs="Arial"/>
          <w:sz w:val="24"/>
          <w:szCs w:val="24"/>
        </w:rPr>
      </w:pPr>
    </w:p>
    <w:p w:rsidR="00F564CD" w:rsidRPr="00F564CD" w:rsidRDefault="00F564CD" w:rsidP="00F564CD">
      <w:pPr>
        <w:pStyle w:val="NoSpacing"/>
        <w:rPr>
          <w:rFonts w:ascii="Arial" w:hAnsi="Arial" w:cs="Arial"/>
          <w:sz w:val="24"/>
          <w:szCs w:val="24"/>
        </w:rPr>
      </w:pPr>
      <w:r w:rsidRPr="00F564CD">
        <w:rPr>
          <w:rFonts w:ascii="Arial" w:hAnsi="Arial" w:cs="Arial"/>
          <w:sz w:val="24"/>
          <w:szCs w:val="24"/>
        </w:rPr>
        <w:t>Examples are:</w:t>
      </w:r>
    </w:p>
    <w:p w:rsidR="00F564CD" w:rsidRPr="00F564CD" w:rsidRDefault="003C32EF" w:rsidP="00F564CD">
      <w:pPr>
        <w:pStyle w:val="NoSpacing"/>
        <w:rPr>
          <w:rFonts w:ascii="Arial" w:hAnsi="Arial" w:cs="Arial"/>
          <w:sz w:val="24"/>
          <w:szCs w:val="24"/>
        </w:rPr>
      </w:pPr>
      <w:hyperlink r:id="rId16" w:history="1">
        <w:r w:rsidR="00F564CD" w:rsidRPr="00B255B2">
          <w:rPr>
            <w:rStyle w:val="Hyperlink"/>
            <w:rFonts w:ascii="Arial" w:hAnsi="Arial" w:cs="Arial"/>
            <w:i/>
            <w:iCs/>
            <w:color w:val="auto"/>
            <w:sz w:val="24"/>
            <w:szCs w:val="24"/>
            <w:u w:val="none"/>
          </w:rPr>
          <w:t>Hamlet</w:t>
        </w:r>
      </w:hyperlink>
      <w:r w:rsidR="00F564CD" w:rsidRPr="00B255B2">
        <w:rPr>
          <w:rStyle w:val="apple-converted-space"/>
          <w:rFonts w:ascii="Arial" w:hAnsi="Arial" w:cs="Arial"/>
          <w:sz w:val="24"/>
          <w:szCs w:val="24"/>
        </w:rPr>
        <w:t> </w:t>
      </w:r>
      <w:r w:rsidR="00F564CD" w:rsidRPr="00B255B2">
        <w:rPr>
          <w:rFonts w:ascii="Arial" w:hAnsi="Arial" w:cs="Arial"/>
          <w:sz w:val="24"/>
          <w:szCs w:val="24"/>
        </w:rPr>
        <w:t>and</w:t>
      </w:r>
      <w:r w:rsidR="00F564CD" w:rsidRPr="00B255B2">
        <w:rPr>
          <w:rStyle w:val="apple-converted-space"/>
          <w:rFonts w:ascii="Arial" w:hAnsi="Arial" w:cs="Arial"/>
          <w:sz w:val="24"/>
          <w:szCs w:val="24"/>
        </w:rPr>
        <w:t> </w:t>
      </w:r>
      <w:hyperlink r:id="rId17" w:history="1">
        <w:r w:rsidR="00F564CD" w:rsidRPr="00B255B2">
          <w:rPr>
            <w:rStyle w:val="Hyperlink"/>
            <w:rFonts w:ascii="Arial" w:hAnsi="Arial" w:cs="Arial"/>
            <w:i/>
            <w:iCs/>
            <w:color w:val="auto"/>
            <w:sz w:val="24"/>
            <w:szCs w:val="24"/>
            <w:u w:val="none"/>
          </w:rPr>
          <w:t>Macbeth</w:t>
        </w:r>
      </w:hyperlink>
      <w:r w:rsidR="00F564CD" w:rsidRPr="00B255B2">
        <w:rPr>
          <w:rStyle w:val="apple-converted-space"/>
          <w:rFonts w:ascii="Arial" w:hAnsi="Arial" w:cs="Arial"/>
          <w:sz w:val="24"/>
          <w:szCs w:val="24"/>
        </w:rPr>
        <w:t> </w:t>
      </w:r>
      <w:r w:rsidR="00F564CD" w:rsidRPr="00B255B2">
        <w:rPr>
          <w:rFonts w:ascii="Arial" w:hAnsi="Arial" w:cs="Arial"/>
          <w:sz w:val="24"/>
          <w:szCs w:val="24"/>
        </w:rPr>
        <w:t>by William</w:t>
      </w:r>
      <w:r w:rsidR="00F564CD" w:rsidRPr="00F564CD">
        <w:rPr>
          <w:rFonts w:ascii="Arial" w:hAnsi="Arial" w:cs="Arial"/>
          <w:sz w:val="24"/>
          <w:szCs w:val="24"/>
        </w:rPr>
        <w:t xml:space="preserve"> Shakespeare</w:t>
      </w:r>
    </w:p>
    <w:p w:rsidR="00F564CD" w:rsidRPr="00F564CD" w:rsidRDefault="00F564CD" w:rsidP="00F564CD">
      <w:pPr>
        <w:pStyle w:val="NoSpacing"/>
        <w:rPr>
          <w:rFonts w:ascii="Arial" w:hAnsi="Arial" w:cs="Arial"/>
          <w:sz w:val="24"/>
          <w:szCs w:val="24"/>
        </w:rPr>
      </w:pPr>
      <w:r w:rsidRPr="00F564CD">
        <w:rPr>
          <w:rFonts w:ascii="Arial" w:hAnsi="Arial" w:cs="Arial"/>
          <w:i/>
          <w:iCs/>
          <w:sz w:val="24"/>
          <w:szCs w:val="24"/>
        </w:rPr>
        <w:t>The Count of Monte Cristo</w:t>
      </w:r>
      <w:r w:rsidRPr="00F564CD">
        <w:rPr>
          <w:rStyle w:val="apple-converted-space"/>
          <w:rFonts w:ascii="Arial" w:hAnsi="Arial" w:cs="Arial"/>
          <w:sz w:val="24"/>
          <w:szCs w:val="24"/>
        </w:rPr>
        <w:t> </w:t>
      </w:r>
      <w:r w:rsidRPr="00F564CD">
        <w:rPr>
          <w:rFonts w:ascii="Arial" w:hAnsi="Arial" w:cs="Arial"/>
          <w:sz w:val="24"/>
          <w:szCs w:val="24"/>
        </w:rPr>
        <w:t>by Alexander Dumas</w:t>
      </w:r>
    </w:p>
    <w:p w:rsidR="00F564CD" w:rsidRPr="00F564CD" w:rsidRDefault="00F564CD" w:rsidP="00F564CD">
      <w:pPr>
        <w:pStyle w:val="NoSpacing"/>
        <w:rPr>
          <w:rFonts w:ascii="Arial" w:hAnsi="Arial" w:cs="Arial"/>
          <w:sz w:val="24"/>
          <w:szCs w:val="24"/>
        </w:rPr>
      </w:pPr>
      <w:r w:rsidRPr="00F564CD">
        <w:rPr>
          <w:rFonts w:ascii="Arial" w:hAnsi="Arial" w:cs="Arial"/>
          <w:i/>
          <w:iCs/>
          <w:sz w:val="24"/>
          <w:szCs w:val="24"/>
        </w:rPr>
        <w:t>The Girl Who Kicked the Hornet’s Nest</w:t>
      </w:r>
      <w:r w:rsidRPr="00F564CD">
        <w:rPr>
          <w:rStyle w:val="apple-converted-space"/>
          <w:rFonts w:ascii="Arial" w:hAnsi="Arial" w:cs="Arial"/>
          <w:sz w:val="24"/>
          <w:szCs w:val="24"/>
        </w:rPr>
        <w:t> </w:t>
      </w:r>
      <w:r w:rsidRPr="00F564CD">
        <w:rPr>
          <w:rFonts w:ascii="Arial" w:hAnsi="Arial" w:cs="Arial"/>
          <w:sz w:val="24"/>
          <w:szCs w:val="24"/>
        </w:rPr>
        <w:t>by Stieg Larsson</w:t>
      </w:r>
    </w:p>
    <w:p w:rsidR="00F564CD" w:rsidRPr="00F564CD" w:rsidRDefault="00F564CD" w:rsidP="00F564CD">
      <w:pPr>
        <w:pStyle w:val="NoSpacing"/>
        <w:rPr>
          <w:rFonts w:ascii="Arial" w:hAnsi="Arial" w:cs="Arial"/>
          <w:sz w:val="24"/>
          <w:szCs w:val="24"/>
        </w:rPr>
      </w:pPr>
      <w:r w:rsidRPr="00F564CD">
        <w:rPr>
          <w:rFonts w:ascii="Arial" w:hAnsi="Arial" w:cs="Arial"/>
          <w:i/>
          <w:iCs/>
          <w:sz w:val="24"/>
          <w:szCs w:val="24"/>
        </w:rPr>
        <w:t>A Time to Kill</w:t>
      </w:r>
      <w:r w:rsidRPr="00F564CD">
        <w:rPr>
          <w:rStyle w:val="apple-converted-space"/>
          <w:rFonts w:ascii="Arial" w:hAnsi="Arial" w:cs="Arial"/>
          <w:sz w:val="24"/>
          <w:szCs w:val="24"/>
        </w:rPr>
        <w:t> </w:t>
      </w:r>
      <w:r w:rsidRPr="00F564CD">
        <w:rPr>
          <w:rFonts w:ascii="Arial" w:hAnsi="Arial" w:cs="Arial"/>
          <w:sz w:val="24"/>
          <w:szCs w:val="24"/>
        </w:rPr>
        <w:t>by John Grisham</w:t>
      </w:r>
    </w:p>
    <w:p w:rsidR="00F564CD" w:rsidRPr="00F564CD" w:rsidRDefault="00F564CD" w:rsidP="00F564CD">
      <w:pPr>
        <w:pStyle w:val="NoSpacing"/>
        <w:rPr>
          <w:rFonts w:ascii="Arial" w:hAnsi="Arial" w:cs="Arial"/>
          <w:sz w:val="24"/>
          <w:szCs w:val="24"/>
        </w:rPr>
      </w:pPr>
    </w:p>
    <w:p w:rsidR="00F564CD" w:rsidRPr="00F564CD" w:rsidRDefault="00F564CD" w:rsidP="00F564CD">
      <w:pPr>
        <w:pStyle w:val="NoSpacing"/>
        <w:rPr>
          <w:rFonts w:ascii="Arial" w:hAnsi="Arial" w:cs="Arial"/>
          <w:sz w:val="24"/>
          <w:szCs w:val="24"/>
        </w:rPr>
      </w:pPr>
    </w:p>
    <w:p w:rsidR="00F564CD" w:rsidRPr="00F564CD" w:rsidRDefault="00F564CD" w:rsidP="00F564CD">
      <w:pPr>
        <w:pStyle w:val="Heading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b w:val="0"/>
          <w:bCs w:val="0"/>
          <w:sz w:val="28"/>
          <w:szCs w:val="28"/>
        </w:rPr>
      </w:pPr>
      <w:r w:rsidRPr="00F564CD">
        <w:rPr>
          <w:b w:val="0"/>
          <w:bCs w:val="0"/>
          <w:sz w:val="28"/>
          <w:szCs w:val="28"/>
        </w:rPr>
        <w:t>Function of Theme</w:t>
      </w:r>
    </w:p>
    <w:p w:rsidR="00F564CD" w:rsidRPr="00F564CD" w:rsidRDefault="00F564CD" w:rsidP="00F564CD">
      <w:pPr>
        <w:pStyle w:val="NoSpacing"/>
      </w:pPr>
    </w:p>
    <w:p w:rsidR="00F564CD" w:rsidRPr="00B255B2" w:rsidRDefault="00F564CD" w:rsidP="00F564CD">
      <w:pPr>
        <w:pStyle w:val="NoSpacing"/>
        <w:rPr>
          <w:rFonts w:ascii="Arial" w:hAnsi="Arial" w:cs="Arial"/>
          <w:sz w:val="24"/>
          <w:szCs w:val="24"/>
        </w:rPr>
      </w:pPr>
      <w:r w:rsidRPr="00B255B2">
        <w:rPr>
          <w:rFonts w:ascii="Arial" w:hAnsi="Arial" w:cs="Arial"/>
          <w:sz w:val="24"/>
          <w:szCs w:val="24"/>
        </w:rPr>
        <w:t>Theme is an element of a story that binds together various other essential elements of a narrative. It is a truth that exhibits universality and stands true for people of all cultures. Theme gives readers better understanding of the main character’s conflicts, experiences, discoveries and emotions as they are derived from them. Through themes, a writer tries to give his readers an insight into how the world works or how he or she views human life.</w:t>
      </w:r>
    </w:p>
    <w:p w:rsidR="00F564CD" w:rsidRDefault="00F564CD"/>
    <w:p w:rsidR="00D41AEC" w:rsidRDefault="00D41AEC"/>
    <w:p w:rsidR="00D41AEC" w:rsidRDefault="00D41AEC"/>
    <w:p w:rsidR="00D41AEC" w:rsidRDefault="00D41AEC"/>
    <w:p w:rsidR="00D41AEC" w:rsidRDefault="00D41AEC"/>
    <w:p w:rsidR="00D34302" w:rsidRDefault="00D34302">
      <w:bookmarkStart w:id="0" w:name="_GoBack"/>
      <w:bookmarkEnd w:id="0"/>
    </w:p>
    <w:sectPr w:rsidR="00D34302" w:rsidSect="00F564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2431"/>
    <w:multiLevelType w:val="multilevel"/>
    <w:tmpl w:val="58B2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0E7ED4"/>
    <w:multiLevelType w:val="multilevel"/>
    <w:tmpl w:val="DF8E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870B89"/>
    <w:multiLevelType w:val="multilevel"/>
    <w:tmpl w:val="9546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FE4318"/>
    <w:multiLevelType w:val="multilevel"/>
    <w:tmpl w:val="8528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4CD"/>
    <w:rsid w:val="003510F5"/>
    <w:rsid w:val="003C32EF"/>
    <w:rsid w:val="009A4DC0"/>
    <w:rsid w:val="00B255B2"/>
    <w:rsid w:val="00D34302"/>
    <w:rsid w:val="00D41AEC"/>
    <w:rsid w:val="00F11815"/>
    <w:rsid w:val="00F564CD"/>
    <w:rsid w:val="00F5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C68BF-CD31-4123-8051-8106ACD5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564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564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64C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564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64CD"/>
    <w:rPr>
      <w:color w:val="0000FF"/>
      <w:u w:val="single"/>
    </w:rPr>
  </w:style>
  <w:style w:type="character" w:customStyle="1" w:styleId="apple-converted-space">
    <w:name w:val="apple-converted-space"/>
    <w:basedOn w:val="DefaultParagraphFont"/>
    <w:rsid w:val="00F564CD"/>
  </w:style>
  <w:style w:type="character" w:customStyle="1" w:styleId="Heading3Char">
    <w:name w:val="Heading 3 Char"/>
    <w:basedOn w:val="DefaultParagraphFont"/>
    <w:link w:val="Heading3"/>
    <w:uiPriority w:val="9"/>
    <w:semiHidden/>
    <w:rsid w:val="00F564CD"/>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564CD"/>
    <w:pPr>
      <w:spacing w:after="0" w:line="240" w:lineRule="auto"/>
    </w:pPr>
  </w:style>
  <w:style w:type="paragraph" w:styleId="BalloonText">
    <w:name w:val="Balloon Text"/>
    <w:basedOn w:val="Normal"/>
    <w:link w:val="BalloonTextChar"/>
    <w:uiPriority w:val="99"/>
    <w:semiHidden/>
    <w:unhideWhenUsed/>
    <w:rsid w:val="00D34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72658">
      <w:bodyDiv w:val="1"/>
      <w:marLeft w:val="0"/>
      <w:marRight w:val="0"/>
      <w:marTop w:val="0"/>
      <w:marBottom w:val="0"/>
      <w:divBdr>
        <w:top w:val="none" w:sz="0" w:space="0" w:color="auto"/>
        <w:left w:val="none" w:sz="0" w:space="0" w:color="auto"/>
        <w:bottom w:val="none" w:sz="0" w:space="0" w:color="auto"/>
        <w:right w:val="none" w:sz="0" w:space="0" w:color="auto"/>
      </w:divBdr>
    </w:div>
    <w:div w:id="1460032623">
      <w:bodyDiv w:val="1"/>
      <w:marLeft w:val="0"/>
      <w:marRight w:val="0"/>
      <w:marTop w:val="0"/>
      <w:marBottom w:val="0"/>
      <w:divBdr>
        <w:top w:val="none" w:sz="0" w:space="0" w:color="auto"/>
        <w:left w:val="none" w:sz="0" w:space="0" w:color="auto"/>
        <w:bottom w:val="none" w:sz="0" w:space="0" w:color="auto"/>
        <w:right w:val="none" w:sz="0" w:space="0" w:color="auto"/>
      </w:divBdr>
    </w:div>
    <w:div w:id="162079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erarydevices.net/narrative/" TargetMode="External"/><Relationship Id="rId13" Type="http://schemas.openxmlformats.org/officeDocument/2006/relationships/hyperlink" Target="http://literarydevices.net/tag/ilia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terarydevices.net/love/" TargetMode="External"/><Relationship Id="rId12" Type="http://schemas.openxmlformats.org/officeDocument/2006/relationships/hyperlink" Target="http://literarydevices.net/emily-bronte/" TargetMode="External"/><Relationship Id="rId17" Type="http://schemas.openxmlformats.org/officeDocument/2006/relationships/hyperlink" Target="http://literarydevices.net/tag/macbeth/" TargetMode="External"/><Relationship Id="rId2" Type="http://schemas.openxmlformats.org/officeDocument/2006/relationships/styles" Target="styles.xml"/><Relationship Id="rId16" Type="http://schemas.openxmlformats.org/officeDocument/2006/relationships/hyperlink" Target="http://literarydevices.net/tag/hamlet/" TargetMode="External"/><Relationship Id="rId1" Type="http://schemas.openxmlformats.org/officeDocument/2006/relationships/numbering" Target="numbering.xml"/><Relationship Id="rId6" Type="http://schemas.openxmlformats.org/officeDocument/2006/relationships/hyperlink" Target="http://literarydevices.net/tag/theme/" TargetMode="External"/><Relationship Id="rId11" Type="http://schemas.openxmlformats.org/officeDocument/2006/relationships/hyperlink" Target="http://literarydevices.net/tag/shakespeare/" TargetMode="External"/><Relationship Id="rId5" Type="http://schemas.openxmlformats.org/officeDocument/2006/relationships/image" Target="media/image1.png"/><Relationship Id="rId15" Type="http://schemas.openxmlformats.org/officeDocument/2006/relationships/hyperlink" Target="http://literarydevices.net/tag/dickens/" TargetMode="External"/><Relationship Id="rId10" Type="http://schemas.openxmlformats.org/officeDocument/2006/relationships/hyperlink" Target="http://literarydevices.net/tag/romeo-and-juli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terarydevices.net/literary-devices/" TargetMode="External"/><Relationship Id="rId14" Type="http://schemas.openxmlformats.org/officeDocument/2006/relationships/hyperlink" Target="http://literarydevices.net/edgar-allan-p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Mchone, Heather A.</dc:creator>
  <cp:keywords/>
  <dc:description/>
  <cp:lastModifiedBy>Mchone, Heather A.</cp:lastModifiedBy>
  <cp:revision>2</cp:revision>
  <cp:lastPrinted>2016-10-18T18:32:00Z</cp:lastPrinted>
  <dcterms:created xsi:type="dcterms:W3CDTF">2016-10-27T00:24:00Z</dcterms:created>
  <dcterms:modified xsi:type="dcterms:W3CDTF">2016-10-27T00:24:00Z</dcterms:modified>
</cp:coreProperties>
</file>