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CF9" w:rsidRPr="00755CF9" w:rsidRDefault="00755CF9" w:rsidP="00755CF9">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755CF9">
        <w:rPr>
          <w:rFonts w:ascii="Times New Roman" w:eastAsia="Times New Roman" w:hAnsi="Times New Roman" w:cs="Times New Roman"/>
          <w:b/>
          <w:bCs/>
          <w:kern w:val="36"/>
          <w:sz w:val="24"/>
          <w:szCs w:val="24"/>
        </w:rPr>
        <w:t>Name</w:t>
      </w:r>
      <w:proofErr w:type="gramStart"/>
      <w:r w:rsidRPr="00755CF9">
        <w:rPr>
          <w:rFonts w:ascii="Times New Roman" w:eastAsia="Times New Roman" w:hAnsi="Times New Roman" w:cs="Times New Roman"/>
          <w:b/>
          <w:bCs/>
          <w:kern w:val="36"/>
          <w:sz w:val="24"/>
          <w:szCs w:val="24"/>
        </w:rPr>
        <w:t>:</w:t>
      </w:r>
      <w:r>
        <w:rPr>
          <w:rFonts w:ascii="Times New Roman" w:eastAsia="Times New Roman" w:hAnsi="Times New Roman" w:cs="Times New Roman"/>
          <w:b/>
          <w:bCs/>
          <w:kern w:val="36"/>
          <w:sz w:val="24"/>
          <w:szCs w:val="24"/>
        </w:rPr>
        <w:t>_</w:t>
      </w:r>
      <w:proofErr w:type="gramEnd"/>
      <w:r>
        <w:rPr>
          <w:rFonts w:ascii="Times New Roman" w:eastAsia="Times New Roman" w:hAnsi="Times New Roman" w:cs="Times New Roman"/>
          <w:b/>
          <w:bCs/>
          <w:kern w:val="36"/>
          <w:sz w:val="24"/>
          <w:szCs w:val="24"/>
        </w:rPr>
        <w:t>_____________________________________________ Date: ____________  Block: _______</w:t>
      </w:r>
    </w:p>
    <w:p w:rsidR="00755CF9" w:rsidRDefault="00755CF9" w:rsidP="00755CF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“A Rose for Emily” - </w:t>
      </w:r>
      <w:r w:rsidRPr="00755CF9">
        <w:rPr>
          <w:rFonts w:ascii="Times New Roman" w:eastAsia="Times New Roman" w:hAnsi="Times New Roman" w:cs="Times New Roman"/>
          <w:b/>
          <w:bCs/>
          <w:kern w:val="36"/>
          <w:sz w:val="48"/>
          <w:szCs w:val="48"/>
        </w:rPr>
        <w:t>Anticipation Guide</w:t>
      </w:r>
    </w:p>
    <w:p w:rsidR="007F7101" w:rsidRPr="00755CF9" w:rsidRDefault="007F7101" w:rsidP="007F7101">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7F7101">
        <w:rPr>
          <w:rFonts w:ascii="Times New Roman" w:eastAsia="Times New Roman" w:hAnsi="Times New Roman" w:cs="Times New Roman"/>
          <w:bCs/>
          <w:kern w:val="36"/>
          <w:sz w:val="28"/>
          <w:szCs w:val="28"/>
          <w:u w:val="single"/>
        </w:rPr>
        <w:t>Directions</w:t>
      </w:r>
      <w:r>
        <w:rPr>
          <w:rFonts w:ascii="Times New Roman" w:eastAsia="Times New Roman" w:hAnsi="Times New Roman" w:cs="Times New Roman"/>
          <w:b/>
          <w:bCs/>
          <w:kern w:val="36"/>
          <w:sz w:val="48"/>
          <w:szCs w:val="48"/>
        </w:rPr>
        <w:t>:</w:t>
      </w:r>
    </w:p>
    <w:p w:rsidR="00755CF9" w:rsidRPr="00755CF9" w:rsidRDefault="00755CF9" w:rsidP="00755CF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F7101">
        <w:rPr>
          <w:rFonts w:ascii="Times New Roman" w:eastAsia="Times New Roman" w:hAnsi="Times New Roman" w:cs="Times New Roman"/>
          <w:b/>
          <w:bCs/>
          <w:sz w:val="28"/>
          <w:szCs w:val="28"/>
        </w:rPr>
        <w:t>Before</w:t>
      </w:r>
      <w:r w:rsidRPr="00755CF9">
        <w:rPr>
          <w:rFonts w:ascii="Times New Roman" w:eastAsia="Times New Roman" w:hAnsi="Times New Roman" w:cs="Times New Roman"/>
          <w:sz w:val="28"/>
          <w:szCs w:val="28"/>
        </w:rPr>
        <w:t xml:space="preserve"> you read "A Rose for Emily": Read each statement. </w:t>
      </w:r>
      <w:r w:rsidR="007F7101">
        <w:rPr>
          <w:rFonts w:ascii="Times New Roman" w:eastAsia="Times New Roman" w:hAnsi="Times New Roman" w:cs="Times New Roman"/>
          <w:sz w:val="28"/>
          <w:szCs w:val="28"/>
        </w:rPr>
        <w:t>Check</w:t>
      </w:r>
      <w:r w:rsidRPr="00755CF9">
        <w:rPr>
          <w:rFonts w:ascii="Times New Roman" w:eastAsia="Times New Roman" w:hAnsi="Times New Roman" w:cs="Times New Roman"/>
          <w:sz w:val="28"/>
          <w:szCs w:val="28"/>
        </w:rPr>
        <w:t xml:space="preserve"> "agree" in the </w:t>
      </w:r>
      <w:r w:rsidR="003D2451">
        <w:rPr>
          <w:rFonts w:ascii="Times New Roman" w:eastAsia="Times New Roman" w:hAnsi="Times New Roman" w:cs="Times New Roman"/>
          <w:sz w:val="28"/>
          <w:szCs w:val="28"/>
        </w:rPr>
        <w:t xml:space="preserve">BEFORE Reading </w:t>
      </w:r>
      <w:r w:rsidRPr="00755CF9">
        <w:rPr>
          <w:rFonts w:ascii="Times New Roman" w:eastAsia="Times New Roman" w:hAnsi="Times New Roman" w:cs="Times New Roman"/>
          <w:sz w:val="28"/>
          <w:szCs w:val="28"/>
        </w:rPr>
        <w:t xml:space="preserve">column on the </w:t>
      </w:r>
      <w:r w:rsidR="003D2451">
        <w:rPr>
          <w:rFonts w:ascii="Times New Roman" w:eastAsia="Times New Roman" w:hAnsi="Times New Roman" w:cs="Times New Roman"/>
          <w:sz w:val="28"/>
          <w:szCs w:val="28"/>
        </w:rPr>
        <w:t>left</w:t>
      </w:r>
      <w:r w:rsidRPr="00755CF9">
        <w:rPr>
          <w:rFonts w:ascii="Times New Roman" w:eastAsia="Times New Roman" w:hAnsi="Times New Roman" w:cs="Times New Roman"/>
          <w:sz w:val="28"/>
          <w:szCs w:val="28"/>
        </w:rPr>
        <w:t xml:space="preserve"> if you believe the statement is correct and "disagree" if you think the statement is incorrect.</w:t>
      </w:r>
    </w:p>
    <w:p w:rsidR="00755CF9" w:rsidRPr="007F7101" w:rsidRDefault="00755CF9" w:rsidP="00755CF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F7101">
        <w:rPr>
          <w:rFonts w:ascii="Times New Roman" w:eastAsia="Times New Roman" w:hAnsi="Times New Roman" w:cs="Times New Roman"/>
          <w:b/>
          <w:bCs/>
          <w:sz w:val="28"/>
          <w:szCs w:val="28"/>
        </w:rPr>
        <w:t>After</w:t>
      </w:r>
      <w:r w:rsidRPr="00755CF9">
        <w:rPr>
          <w:rFonts w:ascii="Times New Roman" w:eastAsia="Times New Roman" w:hAnsi="Times New Roman" w:cs="Times New Roman"/>
          <w:sz w:val="28"/>
          <w:szCs w:val="28"/>
        </w:rPr>
        <w:t xml:space="preserve"> you read "A Rose for Emily": Re-read the statements and fill out the </w:t>
      </w:r>
      <w:r w:rsidR="003D2451">
        <w:rPr>
          <w:rFonts w:ascii="Times New Roman" w:eastAsia="Times New Roman" w:hAnsi="Times New Roman" w:cs="Times New Roman"/>
          <w:sz w:val="28"/>
          <w:szCs w:val="28"/>
        </w:rPr>
        <w:t>AFTER Reading column on the right</w:t>
      </w:r>
      <w:r w:rsidRPr="00755CF9">
        <w:rPr>
          <w:rFonts w:ascii="Times New Roman" w:eastAsia="Times New Roman" w:hAnsi="Times New Roman" w:cs="Times New Roman"/>
          <w:sz w:val="28"/>
          <w:szCs w:val="28"/>
        </w:rPr>
        <w:t>. If any of your answers have changed, write a brief explanation at the bottom of the page explaining why.</w:t>
      </w:r>
    </w:p>
    <w:p w:rsidR="007F7101" w:rsidRPr="007F7101" w:rsidRDefault="007F7101" w:rsidP="007F7101">
      <w:pPr>
        <w:pStyle w:val="ListParagraph"/>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F7101">
        <w:rPr>
          <w:rFonts w:ascii="Times New Roman" w:eastAsia="Times New Roman" w:hAnsi="Times New Roman" w:cs="Times New Roman"/>
          <w:sz w:val="28"/>
          <w:szCs w:val="28"/>
        </w:rPr>
        <w:t>Remember: Anticipation guides are based on your opinions about the material and cannot be graded "right" or "wrong." The purpose of the "After Reading" column is so you can see how reading the story may or may not have changed your opinion and why.</w:t>
      </w:r>
    </w:p>
    <w:tbl>
      <w:tblPr>
        <w:tblW w:w="1091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5"/>
        <w:gridCol w:w="900"/>
        <w:gridCol w:w="1111"/>
        <w:gridCol w:w="6607"/>
        <w:gridCol w:w="891"/>
        <w:gridCol w:w="1126"/>
      </w:tblGrid>
      <w:tr w:rsidR="007F7101" w:rsidRPr="00755CF9" w:rsidTr="003D2451">
        <w:trPr>
          <w:tblCellSpacing w:w="15" w:type="dxa"/>
        </w:trPr>
        <w:tc>
          <w:tcPr>
            <w:tcW w:w="0" w:type="auto"/>
            <w:vAlign w:val="center"/>
            <w:hideMark/>
          </w:tcPr>
          <w:p w:rsidR="007F7101" w:rsidRPr="00755CF9" w:rsidRDefault="007F7101" w:rsidP="00755CF9">
            <w:pPr>
              <w:spacing w:after="0" w:line="240" w:lineRule="auto"/>
              <w:rPr>
                <w:rFonts w:ascii="Times New Roman" w:eastAsia="Times New Roman" w:hAnsi="Times New Roman" w:cs="Times New Roman"/>
                <w:sz w:val="29"/>
                <w:szCs w:val="29"/>
              </w:rPr>
            </w:pPr>
          </w:p>
        </w:tc>
        <w:tc>
          <w:tcPr>
            <w:tcW w:w="1981" w:type="dxa"/>
            <w:gridSpan w:val="2"/>
          </w:tcPr>
          <w:p w:rsidR="007F7101" w:rsidRPr="007F7101" w:rsidRDefault="007F7101" w:rsidP="00755CF9">
            <w:pPr>
              <w:spacing w:after="0" w:line="240" w:lineRule="auto"/>
              <w:jc w:val="center"/>
              <w:rPr>
                <w:rFonts w:ascii="Times New Roman" w:eastAsia="Times New Roman" w:hAnsi="Times New Roman" w:cs="Times New Roman"/>
                <w:b/>
                <w:bCs/>
                <w:i/>
                <w:sz w:val="29"/>
                <w:szCs w:val="29"/>
              </w:rPr>
            </w:pPr>
            <w:r w:rsidRPr="007F7101">
              <w:rPr>
                <w:rFonts w:ascii="Times New Roman" w:eastAsia="Times New Roman" w:hAnsi="Times New Roman" w:cs="Times New Roman"/>
                <w:b/>
                <w:bCs/>
                <w:i/>
                <w:sz w:val="29"/>
                <w:szCs w:val="29"/>
              </w:rPr>
              <w:t xml:space="preserve">BEFORE </w:t>
            </w:r>
          </w:p>
          <w:p w:rsidR="007F7101" w:rsidRPr="00755CF9" w:rsidRDefault="007F7101" w:rsidP="00755CF9">
            <w:pPr>
              <w:spacing w:after="0" w:line="240" w:lineRule="auto"/>
              <w:jc w:val="center"/>
              <w:rPr>
                <w:rFonts w:ascii="Times New Roman" w:eastAsia="Times New Roman" w:hAnsi="Times New Roman" w:cs="Times New Roman"/>
                <w:b/>
                <w:bCs/>
                <w:sz w:val="29"/>
                <w:szCs w:val="29"/>
              </w:rPr>
            </w:pPr>
            <w:r w:rsidRPr="00755CF9">
              <w:rPr>
                <w:rFonts w:ascii="Times New Roman" w:eastAsia="Times New Roman" w:hAnsi="Times New Roman" w:cs="Times New Roman"/>
                <w:b/>
                <w:bCs/>
                <w:sz w:val="29"/>
                <w:szCs w:val="29"/>
              </w:rPr>
              <w:t>Reading</w:t>
            </w:r>
          </w:p>
        </w:tc>
        <w:tc>
          <w:tcPr>
            <w:tcW w:w="6577" w:type="dxa"/>
            <w:vAlign w:val="center"/>
            <w:hideMark/>
          </w:tcPr>
          <w:p w:rsidR="007F7101" w:rsidRPr="00755CF9" w:rsidRDefault="007F7101" w:rsidP="00755CF9">
            <w:pPr>
              <w:spacing w:after="0" w:line="240" w:lineRule="auto"/>
              <w:jc w:val="center"/>
              <w:rPr>
                <w:rFonts w:ascii="Times New Roman" w:eastAsia="Times New Roman" w:hAnsi="Times New Roman" w:cs="Times New Roman"/>
                <w:b/>
                <w:bCs/>
                <w:sz w:val="29"/>
                <w:szCs w:val="29"/>
              </w:rPr>
            </w:pPr>
            <w:r w:rsidRPr="00755CF9">
              <w:rPr>
                <w:rFonts w:ascii="Times New Roman" w:eastAsia="Times New Roman" w:hAnsi="Times New Roman" w:cs="Times New Roman"/>
                <w:b/>
                <w:bCs/>
                <w:sz w:val="29"/>
                <w:szCs w:val="29"/>
              </w:rPr>
              <w:t>Statement</w:t>
            </w:r>
          </w:p>
        </w:tc>
        <w:tc>
          <w:tcPr>
            <w:tcW w:w="1972" w:type="dxa"/>
            <w:gridSpan w:val="2"/>
            <w:shd w:val="clear" w:color="auto" w:fill="BFBFBF" w:themeFill="background1" w:themeFillShade="BF"/>
          </w:tcPr>
          <w:p w:rsidR="007F7101" w:rsidRPr="00FC476D" w:rsidRDefault="007F7101" w:rsidP="00755CF9">
            <w:pPr>
              <w:spacing w:after="0" w:line="240" w:lineRule="auto"/>
              <w:jc w:val="center"/>
              <w:rPr>
                <w:rFonts w:ascii="Times New Roman" w:eastAsia="Times New Roman" w:hAnsi="Times New Roman" w:cs="Times New Roman"/>
                <w:b/>
                <w:bCs/>
                <w:i/>
                <w:sz w:val="29"/>
                <w:szCs w:val="29"/>
                <w:u w:val="single"/>
              </w:rPr>
            </w:pPr>
            <w:r w:rsidRPr="00FC476D">
              <w:rPr>
                <w:rFonts w:ascii="Times New Roman" w:eastAsia="Times New Roman" w:hAnsi="Times New Roman" w:cs="Times New Roman"/>
                <w:b/>
                <w:bCs/>
                <w:i/>
                <w:sz w:val="29"/>
                <w:szCs w:val="29"/>
                <w:u w:val="single"/>
              </w:rPr>
              <w:t xml:space="preserve">AFTER </w:t>
            </w:r>
          </w:p>
          <w:p w:rsidR="007F7101" w:rsidRPr="00755CF9" w:rsidRDefault="007F7101" w:rsidP="00755CF9">
            <w:pPr>
              <w:spacing w:after="0" w:line="240" w:lineRule="auto"/>
              <w:jc w:val="center"/>
              <w:rPr>
                <w:rFonts w:ascii="Times New Roman" w:eastAsia="Times New Roman" w:hAnsi="Times New Roman" w:cs="Times New Roman"/>
                <w:b/>
                <w:bCs/>
                <w:sz w:val="29"/>
                <w:szCs w:val="29"/>
              </w:rPr>
            </w:pPr>
            <w:r w:rsidRPr="00755CF9">
              <w:rPr>
                <w:rFonts w:ascii="Times New Roman" w:eastAsia="Times New Roman" w:hAnsi="Times New Roman" w:cs="Times New Roman"/>
                <w:b/>
                <w:bCs/>
                <w:sz w:val="29"/>
                <w:szCs w:val="29"/>
              </w:rPr>
              <w:t>Reading</w:t>
            </w:r>
          </w:p>
        </w:tc>
      </w:tr>
      <w:tr w:rsidR="007F7101" w:rsidRPr="00755CF9" w:rsidTr="003D2451">
        <w:trPr>
          <w:tblCellSpacing w:w="15" w:type="dxa"/>
        </w:trPr>
        <w:tc>
          <w:tcPr>
            <w:tcW w:w="0" w:type="auto"/>
            <w:vAlign w:val="center"/>
          </w:tcPr>
          <w:p w:rsidR="007F7101" w:rsidRPr="007F7101" w:rsidRDefault="007F7101" w:rsidP="00755CF9">
            <w:pPr>
              <w:spacing w:after="0" w:line="240" w:lineRule="auto"/>
              <w:rPr>
                <w:rFonts w:ascii="Times New Roman" w:eastAsia="Times New Roman" w:hAnsi="Times New Roman" w:cs="Times New Roman"/>
                <w:b/>
                <w:bCs/>
                <w:sz w:val="29"/>
                <w:szCs w:val="29"/>
              </w:rPr>
            </w:pPr>
          </w:p>
        </w:tc>
        <w:tc>
          <w:tcPr>
            <w:tcW w:w="870" w:type="dxa"/>
          </w:tcPr>
          <w:p w:rsidR="007F7101" w:rsidRPr="007F7101" w:rsidRDefault="007F7101" w:rsidP="007F7101">
            <w:pPr>
              <w:spacing w:after="0" w:line="240" w:lineRule="auto"/>
              <w:jc w:val="center"/>
              <w:rPr>
                <w:rFonts w:ascii="Times New Roman" w:eastAsia="Times New Roman" w:hAnsi="Times New Roman" w:cs="Times New Roman"/>
                <w:sz w:val="29"/>
                <w:szCs w:val="29"/>
              </w:rPr>
            </w:pPr>
            <w:r w:rsidRPr="007F7101">
              <w:rPr>
                <w:rFonts w:ascii="Times New Roman" w:eastAsia="Times New Roman" w:hAnsi="Times New Roman" w:cs="Times New Roman"/>
                <w:sz w:val="29"/>
                <w:szCs w:val="29"/>
              </w:rPr>
              <w:t>Agree</w:t>
            </w:r>
          </w:p>
        </w:tc>
        <w:tc>
          <w:tcPr>
            <w:tcW w:w="1081" w:type="dxa"/>
            <w:vAlign w:val="center"/>
          </w:tcPr>
          <w:p w:rsidR="007F7101" w:rsidRPr="007F7101" w:rsidRDefault="007F7101" w:rsidP="007F7101">
            <w:pPr>
              <w:spacing w:after="0" w:line="240" w:lineRule="auto"/>
              <w:jc w:val="center"/>
              <w:rPr>
                <w:rFonts w:ascii="Times New Roman" w:eastAsia="Times New Roman" w:hAnsi="Times New Roman" w:cs="Times New Roman"/>
                <w:sz w:val="29"/>
                <w:szCs w:val="29"/>
              </w:rPr>
            </w:pPr>
            <w:r w:rsidRPr="007F7101">
              <w:rPr>
                <w:rFonts w:ascii="Times New Roman" w:eastAsia="Times New Roman" w:hAnsi="Times New Roman" w:cs="Times New Roman"/>
                <w:sz w:val="29"/>
                <w:szCs w:val="29"/>
              </w:rPr>
              <w:t>Disagree</w:t>
            </w:r>
          </w:p>
        </w:tc>
        <w:tc>
          <w:tcPr>
            <w:tcW w:w="6577" w:type="dxa"/>
            <w:vAlign w:val="center"/>
          </w:tcPr>
          <w:p w:rsidR="007F7101" w:rsidRPr="007F7101" w:rsidRDefault="007F7101" w:rsidP="00755CF9">
            <w:pPr>
              <w:spacing w:after="0" w:line="240" w:lineRule="auto"/>
              <w:rPr>
                <w:rFonts w:ascii="Times New Roman" w:eastAsia="Times New Roman" w:hAnsi="Times New Roman" w:cs="Times New Roman"/>
                <w:sz w:val="29"/>
                <w:szCs w:val="29"/>
              </w:rPr>
            </w:pPr>
          </w:p>
        </w:tc>
        <w:tc>
          <w:tcPr>
            <w:tcW w:w="861" w:type="dxa"/>
            <w:shd w:val="clear" w:color="auto" w:fill="BFBFBF" w:themeFill="background1" w:themeFillShade="BF"/>
          </w:tcPr>
          <w:p w:rsidR="007F7101" w:rsidRPr="007F7101" w:rsidRDefault="007F7101" w:rsidP="007F7101">
            <w:pPr>
              <w:spacing w:after="0" w:line="240" w:lineRule="auto"/>
              <w:jc w:val="center"/>
              <w:rPr>
                <w:rFonts w:ascii="Times New Roman" w:eastAsia="Times New Roman" w:hAnsi="Times New Roman" w:cs="Times New Roman"/>
                <w:sz w:val="29"/>
                <w:szCs w:val="29"/>
              </w:rPr>
            </w:pPr>
            <w:r w:rsidRPr="007F7101">
              <w:rPr>
                <w:rFonts w:ascii="Times New Roman" w:eastAsia="Times New Roman" w:hAnsi="Times New Roman" w:cs="Times New Roman"/>
                <w:sz w:val="29"/>
                <w:szCs w:val="29"/>
              </w:rPr>
              <w:t>Agree</w:t>
            </w:r>
          </w:p>
        </w:tc>
        <w:tc>
          <w:tcPr>
            <w:tcW w:w="1081" w:type="dxa"/>
            <w:shd w:val="clear" w:color="auto" w:fill="BFBFBF" w:themeFill="background1" w:themeFillShade="BF"/>
            <w:vAlign w:val="center"/>
          </w:tcPr>
          <w:p w:rsidR="007F7101" w:rsidRPr="007F7101" w:rsidRDefault="007F7101" w:rsidP="007F7101">
            <w:pPr>
              <w:spacing w:after="0" w:line="240" w:lineRule="auto"/>
              <w:jc w:val="center"/>
              <w:rPr>
                <w:rFonts w:ascii="Times New Roman" w:eastAsia="Times New Roman" w:hAnsi="Times New Roman" w:cs="Times New Roman"/>
                <w:sz w:val="29"/>
                <w:szCs w:val="29"/>
              </w:rPr>
            </w:pPr>
            <w:r w:rsidRPr="007F7101">
              <w:rPr>
                <w:rFonts w:ascii="Times New Roman" w:eastAsia="Times New Roman" w:hAnsi="Times New Roman" w:cs="Times New Roman"/>
                <w:sz w:val="29"/>
                <w:szCs w:val="29"/>
              </w:rPr>
              <w:t>Disagree</w:t>
            </w:r>
          </w:p>
        </w:tc>
      </w:tr>
      <w:tr w:rsidR="007F7101" w:rsidRPr="00755CF9" w:rsidTr="003D2451">
        <w:trPr>
          <w:tblCellSpacing w:w="15" w:type="dxa"/>
        </w:trPr>
        <w:tc>
          <w:tcPr>
            <w:tcW w:w="0" w:type="auto"/>
            <w:vAlign w:val="center"/>
            <w:hideMark/>
          </w:tcPr>
          <w:p w:rsidR="007F7101" w:rsidRPr="00755CF9" w:rsidRDefault="007F7101" w:rsidP="00755CF9">
            <w:pPr>
              <w:spacing w:after="0" w:line="240" w:lineRule="auto"/>
              <w:rPr>
                <w:rFonts w:ascii="Times New Roman" w:eastAsia="Times New Roman" w:hAnsi="Times New Roman" w:cs="Times New Roman"/>
                <w:sz w:val="24"/>
                <w:szCs w:val="24"/>
              </w:rPr>
            </w:pPr>
            <w:r w:rsidRPr="003D2451">
              <w:rPr>
                <w:rFonts w:ascii="Times New Roman" w:eastAsia="Times New Roman" w:hAnsi="Times New Roman" w:cs="Times New Roman"/>
                <w:b/>
                <w:bCs/>
                <w:sz w:val="24"/>
                <w:szCs w:val="24"/>
              </w:rPr>
              <w:t>1.</w:t>
            </w:r>
          </w:p>
        </w:tc>
        <w:tc>
          <w:tcPr>
            <w:tcW w:w="870" w:type="dxa"/>
          </w:tcPr>
          <w:p w:rsidR="007F7101" w:rsidRPr="003D2451" w:rsidRDefault="007F7101" w:rsidP="00755CF9">
            <w:pPr>
              <w:spacing w:after="0" w:line="240" w:lineRule="auto"/>
              <w:rPr>
                <w:rFonts w:ascii="Times New Roman" w:eastAsia="Times New Roman" w:hAnsi="Times New Roman" w:cs="Times New Roman"/>
                <w:sz w:val="24"/>
                <w:szCs w:val="24"/>
              </w:rPr>
            </w:pPr>
          </w:p>
        </w:tc>
        <w:tc>
          <w:tcPr>
            <w:tcW w:w="1081" w:type="dxa"/>
            <w:vAlign w:val="center"/>
            <w:hideMark/>
          </w:tcPr>
          <w:p w:rsidR="007F7101" w:rsidRPr="00755CF9" w:rsidRDefault="007F7101" w:rsidP="00755CF9">
            <w:pPr>
              <w:spacing w:after="0" w:line="240" w:lineRule="auto"/>
              <w:rPr>
                <w:rFonts w:ascii="Times New Roman" w:eastAsia="Times New Roman" w:hAnsi="Times New Roman" w:cs="Times New Roman"/>
                <w:sz w:val="24"/>
                <w:szCs w:val="24"/>
              </w:rPr>
            </w:pPr>
          </w:p>
        </w:tc>
        <w:tc>
          <w:tcPr>
            <w:tcW w:w="6577" w:type="dxa"/>
            <w:vAlign w:val="center"/>
          </w:tcPr>
          <w:p w:rsidR="007F7101" w:rsidRPr="00755CF9" w:rsidRDefault="007F7101" w:rsidP="00755CF9">
            <w:pPr>
              <w:spacing w:after="0" w:line="240" w:lineRule="auto"/>
              <w:rPr>
                <w:rFonts w:ascii="Times New Roman" w:eastAsia="Times New Roman" w:hAnsi="Times New Roman" w:cs="Times New Roman"/>
                <w:sz w:val="24"/>
                <w:szCs w:val="24"/>
              </w:rPr>
            </w:pPr>
            <w:r w:rsidRPr="00755CF9">
              <w:rPr>
                <w:rFonts w:ascii="Times New Roman" w:eastAsia="Times New Roman" w:hAnsi="Times New Roman" w:cs="Times New Roman"/>
                <w:sz w:val="24"/>
                <w:szCs w:val="24"/>
              </w:rPr>
              <w:t>Stories must start at the beginning and finish at the end.</w:t>
            </w:r>
          </w:p>
        </w:tc>
        <w:tc>
          <w:tcPr>
            <w:tcW w:w="861" w:type="dxa"/>
            <w:shd w:val="clear" w:color="auto" w:fill="BFBFBF" w:themeFill="background1" w:themeFillShade="BF"/>
          </w:tcPr>
          <w:p w:rsidR="007F7101" w:rsidRPr="003D2451" w:rsidRDefault="007F7101" w:rsidP="00755CF9">
            <w:pPr>
              <w:spacing w:after="0" w:line="240" w:lineRule="auto"/>
              <w:rPr>
                <w:rFonts w:ascii="Times New Roman" w:eastAsia="Times New Roman" w:hAnsi="Times New Roman" w:cs="Times New Roman"/>
                <w:sz w:val="24"/>
                <w:szCs w:val="24"/>
              </w:rPr>
            </w:pPr>
          </w:p>
        </w:tc>
        <w:tc>
          <w:tcPr>
            <w:tcW w:w="1081" w:type="dxa"/>
            <w:shd w:val="clear" w:color="auto" w:fill="BFBFBF" w:themeFill="background1" w:themeFillShade="BF"/>
            <w:vAlign w:val="center"/>
            <w:hideMark/>
          </w:tcPr>
          <w:p w:rsidR="007F7101" w:rsidRPr="00755CF9" w:rsidRDefault="007F7101" w:rsidP="00755CF9">
            <w:pPr>
              <w:spacing w:after="0" w:line="240" w:lineRule="auto"/>
              <w:rPr>
                <w:rFonts w:ascii="Times New Roman" w:eastAsia="Times New Roman" w:hAnsi="Times New Roman" w:cs="Times New Roman"/>
                <w:sz w:val="24"/>
                <w:szCs w:val="24"/>
              </w:rPr>
            </w:pPr>
          </w:p>
        </w:tc>
      </w:tr>
      <w:tr w:rsidR="007F7101" w:rsidRPr="00755CF9" w:rsidTr="003D2451">
        <w:trPr>
          <w:tblCellSpacing w:w="15" w:type="dxa"/>
        </w:trPr>
        <w:tc>
          <w:tcPr>
            <w:tcW w:w="0" w:type="auto"/>
            <w:vAlign w:val="center"/>
            <w:hideMark/>
          </w:tcPr>
          <w:p w:rsidR="007F7101" w:rsidRPr="00755CF9" w:rsidRDefault="007F7101" w:rsidP="00755CF9">
            <w:pPr>
              <w:spacing w:after="0" w:line="240" w:lineRule="auto"/>
              <w:rPr>
                <w:rFonts w:ascii="Times New Roman" w:eastAsia="Times New Roman" w:hAnsi="Times New Roman" w:cs="Times New Roman"/>
                <w:sz w:val="24"/>
                <w:szCs w:val="24"/>
              </w:rPr>
            </w:pPr>
            <w:r w:rsidRPr="003D2451">
              <w:rPr>
                <w:rFonts w:ascii="Times New Roman" w:eastAsia="Times New Roman" w:hAnsi="Times New Roman" w:cs="Times New Roman"/>
                <w:b/>
                <w:bCs/>
                <w:sz w:val="24"/>
                <w:szCs w:val="24"/>
              </w:rPr>
              <w:t>2.</w:t>
            </w:r>
          </w:p>
        </w:tc>
        <w:tc>
          <w:tcPr>
            <w:tcW w:w="870" w:type="dxa"/>
          </w:tcPr>
          <w:p w:rsidR="007F7101" w:rsidRPr="003D2451" w:rsidRDefault="007F7101" w:rsidP="00755CF9">
            <w:pPr>
              <w:spacing w:after="0" w:line="240" w:lineRule="auto"/>
              <w:rPr>
                <w:rFonts w:ascii="Times New Roman" w:eastAsia="Times New Roman" w:hAnsi="Times New Roman" w:cs="Times New Roman"/>
                <w:sz w:val="24"/>
                <w:szCs w:val="24"/>
              </w:rPr>
            </w:pPr>
          </w:p>
        </w:tc>
        <w:tc>
          <w:tcPr>
            <w:tcW w:w="1081" w:type="dxa"/>
            <w:vAlign w:val="center"/>
            <w:hideMark/>
          </w:tcPr>
          <w:p w:rsidR="007F7101" w:rsidRPr="00755CF9" w:rsidRDefault="007F7101" w:rsidP="00755CF9">
            <w:pPr>
              <w:spacing w:after="0" w:line="240" w:lineRule="auto"/>
              <w:rPr>
                <w:rFonts w:ascii="Times New Roman" w:eastAsia="Times New Roman" w:hAnsi="Times New Roman" w:cs="Times New Roman"/>
                <w:sz w:val="24"/>
                <w:szCs w:val="24"/>
              </w:rPr>
            </w:pPr>
          </w:p>
        </w:tc>
        <w:tc>
          <w:tcPr>
            <w:tcW w:w="6577" w:type="dxa"/>
            <w:vAlign w:val="center"/>
          </w:tcPr>
          <w:p w:rsidR="007F7101" w:rsidRPr="00755CF9" w:rsidRDefault="007F7101" w:rsidP="00755CF9">
            <w:pPr>
              <w:spacing w:after="0" w:line="240" w:lineRule="auto"/>
              <w:rPr>
                <w:rFonts w:ascii="Times New Roman" w:eastAsia="Times New Roman" w:hAnsi="Times New Roman" w:cs="Times New Roman"/>
                <w:sz w:val="24"/>
                <w:szCs w:val="24"/>
              </w:rPr>
            </w:pPr>
            <w:r w:rsidRPr="00755CF9">
              <w:rPr>
                <w:rFonts w:ascii="Times New Roman" w:eastAsia="Times New Roman" w:hAnsi="Times New Roman" w:cs="Times New Roman"/>
                <w:sz w:val="24"/>
                <w:szCs w:val="24"/>
              </w:rPr>
              <w:t>What lies below th</w:t>
            </w:r>
            <w:bookmarkStart w:id="0" w:name="_GoBack"/>
            <w:bookmarkEnd w:id="0"/>
            <w:r w:rsidRPr="00755CF9">
              <w:rPr>
                <w:rFonts w:ascii="Times New Roman" w:eastAsia="Times New Roman" w:hAnsi="Times New Roman" w:cs="Times New Roman"/>
                <w:sz w:val="24"/>
                <w:szCs w:val="24"/>
              </w:rPr>
              <w:t>e surface of the text is irrelevant.</w:t>
            </w:r>
          </w:p>
        </w:tc>
        <w:tc>
          <w:tcPr>
            <w:tcW w:w="861" w:type="dxa"/>
            <w:shd w:val="clear" w:color="auto" w:fill="BFBFBF" w:themeFill="background1" w:themeFillShade="BF"/>
          </w:tcPr>
          <w:p w:rsidR="007F7101" w:rsidRPr="003D2451" w:rsidRDefault="007F7101" w:rsidP="00755CF9">
            <w:pPr>
              <w:spacing w:after="0" w:line="240" w:lineRule="auto"/>
              <w:rPr>
                <w:rFonts w:ascii="Times New Roman" w:eastAsia="Times New Roman" w:hAnsi="Times New Roman" w:cs="Times New Roman"/>
                <w:sz w:val="24"/>
                <w:szCs w:val="24"/>
              </w:rPr>
            </w:pPr>
          </w:p>
        </w:tc>
        <w:tc>
          <w:tcPr>
            <w:tcW w:w="1081" w:type="dxa"/>
            <w:shd w:val="clear" w:color="auto" w:fill="BFBFBF" w:themeFill="background1" w:themeFillShade="BF"/>
            <w:vAlign w:val="center"/>
            <w:hideMark/>
          </w:tcPr>
          <w:p w:rsidR="007F7101" w:rsidRPr="00755CF9" w:rsidRDefault="007F7101" w:rsidP="00755CF9">
            <w:pPr>
              <w:spacing w:after="0" w:line="240" w:lineRule="auto"/>
              <w:rPr>
                <w:rFonts w:ascii="Times New Roman" w:eastAsia="Times New Roman" w:hAnsi="Times New Roman" w:cs="Times New Roman"/>
                <w:sz w:val="24"/>
                <w:szCs w:val="24"/>
              </w:rPr>
            </w:pPr>
          </w:p>
        </w:tc>
      </w:tr>
      <w:tr w:rsidR="007F7101" w:rsidRPr="00755CF9" w:rsidTr="003D2451">
        <w:trPr>
          <w:tblCellSpacing w:w="15" w:type="dxa"/>
        </w:trPr>
        <w:tc>
          <w:tcPr>
            <w:tcW w:w="0" w:type="auto"/>
            <w:vAlign w:val="center"/>
            <w:hideMark/>
          </w:tcPr>
          <w:p w:rsidR="007F7101" w:rsidRPr="00755CF9" w:rsidRDefault="007F7101" w:rsidP="00755CF9">
            <w:pPr>
              <w:spacing w:after="0" w:line="240" w:lineRule="auto"/>
              <w:rPr>
                <w:rFonts w:ascii="Times New Roman" w:eastAsia="Times New Roman" w:hAnsi="Times New Roman" w:cs="Times New Roman"/>
                <w:sz w:val="24"/>
                <w:szCs w:val="24"/>
              </w:rPr>
            </w:pPr>
            <w:r w:rsidRPr="003D2451">
              <w:rPr>
                <w:rFonts w:ascii="Times New Roman" w:eastAsia="Times New Roman" w:hAnsi="Times New Roman" w:cs="Times New Roman"/>
                <w:b/>
                <w:bCs/>
                <w:sz w:val="24"/>
                <w:szCs w:val="24"/>
              </w:rPr>
              <w:t>3.</w:t>
            </w:r>
          </w:p>
        </w:tc>
        <w:tc>
          <w:tcPr>
            <w:tcW w:w="870" w:type="dxa"/>
          </w:tcPr>
          <w:p w:rsidR="007F7101" w:rsidRPr="003D2451" w:rsidRDefault="007F7101" w:rsidP="00755CF9">
            <w:pPr>
              <w:spacing w:after="0" w:line="240" w:lineRule="auto"/>
              <w:rPr>
                <w:rFonts w:ascii="Times New Roman" w:eastAsia="Times New Roman" w:hAnsi="Times New Roman" w:cs="Times New Roman"/>
                <w:sz w:val="24"/>
                <w:szCs w:val="24"/>
              </w:rPr>
            </w:pPr>
          </w:p>
        </w:tc>
        <w:tc>
          <w:tcPr>
            <w:tcW w:w="1081" w:type="dxa"/>
            <w:vAlign w:val="center"/>
            <w:hideMark/>
          </w:tcPr>
          <w:p w:rsidR="007F7101" w:rsidRPr="00755CF9" w:rsidRDefault="007F7101" w:rsidP="00755CF9">
            <w:pPr>
              <w:spacing w:after="0" w:line="240" w:lineRule="auto"/>
              <w:rPr>
                <w:rFonts w:ascii="Times New Roman" w:eastAsia="Times New Roman" w:hAnsi="Times New Roman" w:cs="Times New Roman"/>
                <w:sz w:val="24"/>
                <w:szCs w:val="24"/>
              </w:rPr>
            </w:pPr>
          </w:p>
        </w:tc>
        <w:tc>
          <w:tcPr>
            <w:tcW w:w="6577" w:type="dxa"/>
            <w:vAlign w:val="center"/>
            <w:hideMark/>
          </w:tcPr>
          <w:p w:rsidR="007F7101" w:rsidRPr="00755CF9" w:rsidRDefault="007F7101" w:rsidP="00755CF9">
            <w:pPr>
              <w:spacing w:after="0" w:line="240" w:lineRule="auto"/>
              <w:rPr>
                <w:rFonts w:ascii="Times New Roman" w:eastAsia="Times New Roman" w:hAnsi="Times New Roman" w:cs="Times New Roman"/>
                <w:sz w:val="24"/>
                <w:szCs w:val="24"/>
              </w:rPr>
            </w:pPr>
            <w:r w:rsidRPr="00755CF9">
              <w:rPr>
                <w:rFonts w:ascii="Times New Roman" w:eastAsia="Times New Roman" w:hAnsi="Times New Roman" w:cs="Times New Roman"/>
                <w:sz w:val="24"/>
                <w:szCs w:val="24"/>
              </w:rPr>
              <w:t>Authors sometimes intentionally leave details inconsistent or open-ended.</w:t>
            </w:r>
          </w:p>
        </w:tc>
        <w:tc>
          <w:tcPr>
            <w:tcW w:w="861" w:type="dxa"/>
            <w:shd w:val="clear" w:color="auto" w:fill="BFBFBF" w:themeFill="background1" w:themeFillShade="BF"/>
          </w:tcPr>
          <w:p w:rsidR="007F7101" w:rsidRPr="003D2451" w:rsidRDefault="007F7101" w:rsidP="00755CF9">
            <w:pPr>
              <w:spacing w:after="0" w:line="240" w:lineRule="auto"/>
              <w:rPr>
                <w:rFonts w:ascii="Times New Roman" w:eastAsia="Times New Roman" w:hAnsi="Times New Roman" w:cs="Times New Roman"/>
                <w:sz w:val="24"/>
                <w:szCs w:val="24"/>
              </w:rPr>
            </w:pPr>
          </w:p>
        </w:tc>
        <w:tc>
          <w:tcPr>
            <w:tcW w:w="1081" w:type="dxa"/>
            <w:shd w:val="clear" w:color="auto" w:fill="BFBFBF" w:themeFill="background1" w:themeFillShade="BF"/>
            <w:vAlign w:val="center"/>
            <w:hideMark/>
          </w:tcPr>
          <w:p w:rsidR="007F7101" w:rsidRPr="00755CF9" w:rsidRDefault="007F7101" w:rsidP="00755CF9">
            <w:pPr>
              <w:spacing w:after="0" w:line="240" w:lineRule="auto"/>
              <w:rPr>
                <w:rFonts w:ascii="Times New Roman" w:eastAsia="Times New Roman" w:hAnsi="Times New Roman" w:cs="Times New Roman"/>
                <w:sz w:val="24"/>
                <w:szCs w:val="24"/>
              </w:rPr>
            </w:pPr>
          </w:p>
        </w:tc>
      </w:tr>
      <w:tr w:rsidR="007F7101" w:rsidRPr="00755CF9" w:rsidTr="003D2451">
        <w:trPr>
          <w:tblCellSpacing w:w="15" w:type="dxa"/>
        </w:trPr>
        <w:tc>
          <w:tcPr>
            <w:tcW w:w="0" w:type="auto"/>
            <w:vAlign w:val="center"/>
            <w:hideMark/>
          </w:tcPr>
          <w:p w:rsidR="007F7101" w:rsidRPr="00755CF9" w:rsidRDefault="007F7101" w:rsidP="00755CF9">
            <w:pPr>
              <w:spacing w:after="0" w:line="240" w:lineRule="auto"/>
              <w:rPr>
                <w:rFonts w:ascii="Times New Roman" w:eastAsia="Times New Roman" w:hAnsi="Times New Roman" w:cs="Times New Roman"/>
                <w:sz w:val="24"/>
                <w:szCs w:val="24"/>
              </w:rPr>
            </w:pPr>
            <w:r w:rsidRPr="003D2451">
              <w:rPr>
                <w:rFonts w:ascii="Times New Roman" w:eastAsia="Times New Roman" w:hAnsi="Times New Roman" w:cs="Times New Roman"/>
                <w:b/>
                <w:bCs/>
                <w:sz w:val="24"/>
                <w:szCs w:val="24"/>
              </w:rPr>
              <w:t>4.</w:t>
            </w:r>
          </w:p>
        </w:tc>
        <w:tc>
          <w:tcPr>
            <w:tcW w:w="870" w:type="dxa"/>
          </w:tcPr>
          <w:p w:rsidR="007F7101" w:rsidRPr="003D2451" w:rsidRDefault="007F7101" w:rsidP="00755CF9">
            <w:pPr>
              <w:spacing w:after="0" w:line="240" w:lineRule="auto"/>
              <w:rPr>
                <w:rFonts w:ascii="Times New Roman" w:eastAsia="Times New Roman" w:hAnsi="Times New Roman" w:cs="Times New Roman"/>
                <w:sz w:val="24"/>
                <w:szCs w:val="24"/>
              </w:rPr>
            </w:pPr>
          </w:p>
        </w:tc>
        <w:tc>
          <w:tcPr>
            <w:tcW w:w="1081" w:type="dxa"/>
            <w:vAlign w:val="center"/>
            <w:hideMark/>
          </w:tcPr>
          <w:p w:rsidR="007F7101" w:rsidRPr="00755CF9" w:rsidRDefault="007F7101" w:rsidP="00755CF9">
            <w:pPr>
              <w:spacing w:after="0" w:line="240" w:lineRule="auto"/>
              <w:rPr>
                <w:rFonts w:ascii="Times New Roman" w:eastAsia="Times New Roman" w:hAnsi="Times New Roman" w:cs="Times New Roman"/>
                <w:sz w:val="24"/>
                <w:szCs w:val="24"/>
              </w:rPr>
            </w:pPr>
          </w:p>
        </w:tc>
        <w:tc>
          <w:tcPr>
            <w:tcW w:w="6577" w:type="dxa"/>
            <w:vAlign w:val="center"/>
            <w:hideMark/>
          </w:tcPr>
          <w:p w:rsidR="007F7101" w:rsidRPr="00755CF9" w:rsidRDefault="007F7101" w:rsidP="00755CF9">
            <w:pPr>
              <w:spacing w:after="0" w:line="240" w:lineRule="auto"/>
              <w:rPr>
                <w:rFonts w:ascii="Times New Roman" w:eastAsia="Times New Roman" w:hAnsi="Times New Roman" w:cs="Times New Roman"/>
                <w:sz w:val="24"/>
                <w:szCs w:val="24"/>
              </w:rPr>
            </w:pPr>
            <w:r w:rsidRPr="003D2451">
              <w:rPr>
                <w:rFonts w:ascii="Times New Roman" w:eastAsia="Times New Roman" w:hAnsi="Times New Roman" w:cs="Times New Roman"/>
                <w:sz w:val="24"/>
                <w:szCs w:val="24"/>
              </w:rPr>
              <w:t>A person always remembers events exactly as they happened.</w:t>
            </w:r>
          </w:p>
        </w:tc>
        <w:tc>
          <w:tcPr>
            <w:tcW w:w="861" w:type="dxa"/>
            <w:shd w:val="clear" w:color="auto" w:fill="BFBFBF" w:themeFill="background1" w:themeFillShade="BF"/>
          </w:tcPr>
          <w:p w:rsidR="007F7101" w:rsidRPr="003D2451" w:rsidRDefault="007F7101" w:rsidP="00755CF9">
            <w:pPr>
              <w:spacing w:after="0" w:line="240" w:lineRule="auto"/>
              <w:rPr>
                <w:rFonts w:ascii="Times New Roman" w:eastAsia="Times New Roman" w:hAnsi="Times New Roman" w:cs="Times New Roman"/>
                <w:sz w:val="24"/>
                <w:szCs w:val="24"/>
              </w:rPr>
            </w:pPr>
          </w:p>
        </w:tc>
        <w:tc>
          <w:tcPr>
            <w:tcW w:w="1081" w:type="dxa"/>
            <w:shd w:val="clear" w:color="auto" w:fill="BFBFBF" w:themeFill="background1" w:themeFillShade="BF"/>
            <w:vAlign w:val="center"/>
            <w:hideMark/>
          </w:tcPr>
          <w:p w:rsidR="007F7101" w:rsidRPr="00755CF9" w:rsidRDefault="007F7101" w:rsidP="00755CF9">
            <w:pPr>
              <w:spacing w:after="0" w:line="240" w:lineRule="auto"/>
              <w:rPr>
                <w:rFonts w:ascii="Times New Roman" w:eastAsia="Times New Roman" w:hAnsi="Times New Roman" w:cs="Times New Roman"/>
                <w:sz w:val="24"/>
                <w:szCs w:val="24"/>
              </w:rPr>
            </w:pPr>
          </w:p>
        </w:tc>
      </w:tr>
      <w:tr w:rsidR="007F7101" w:rsidRPr="00755CF9" w:rsidTr="003D2451">
        <w:trPr>
          <w:tblCellSpacing w:w="15" w:type="dxa"/>
        </w:trPr>
        <w:tc>
          <w:tcPr>
            <w:tcW w:w="0" w:type="auto"/>
            <w:vAlign w:val="center"/>
            <w:hideMark/>
          </w:tcPr>
          <w:p w:rsidR="007F7101" w:rsidRPr="00755CF9" w:rsidRDefault="007F7101" w:rsidP="00755CF9">
            <w:pPr>
              <w:spacing w:after="0" w:line="240" w:lineRule="auto"/>
              <w:rPr>
                <w:rFonts w:ascii="Times New Roman" w:eastAsia="Times New Roman" w:hAnsi="Times New Roman" w:cs="Times New Roman"/>
                <w:sz w:val="24"/>
                <w:szCs w:val="24"/>
              </w:rPr>
            </w:pPr>
            <w:r w:rsidRPr="003D2451">
              <w:rPr>
                <w:rFonts w:ascii="Times New Roman" w:eastAsia="Times New Roman" w:hAnsi="Times New Roman" w:cs="Times New Roman"/>
                <w:b/>
                <w:bCs/>
                <w:sz w:val="24"/>
                <w:szCs w:val="24"/>
              </w:rPr>
              <w:t>5.</w:t>
            </w:r>
          </w:p>
        </w:tc>
        <w:tc>
          <w:tcPr>
            <w:tcW w:w="870" w:type="dxa"/>
          </w:tcPr>
          <w:p w:rsidR="007F7101" w:rsidRPr="003D2451" w:rsidRDefault="007F7101" w:rsidP="00755CF9">
            <w:pPr>
              <w:spacing w:after="0" w:line="240" w:lineRule="auto"/>
              <w:rPr>
                <w:rFonts w:ascii="Times New Roman" w:eastAsia="Times New Roman" w:hAnsi="Times New Roman" w:cs="Times New Roman"/>
                <w:sz w:val="24"/>
                <w:szCs w:val="24"/>
              </w:rPr>
            </w:pPr>
          </w:p>
        </w:tc>
        <w:tc>
          <w:tcPr>
            <w:tcW w:w="1081" w:type="dxa"/>
            <w:vAlign w:val="center"/>
            <w:hideMark/>
          </w:tcPr>
          <w:p w:rsidR="007F7101" w:rsidRPr="00755CF9" w:rsidRDefault="007F7101" w:rsidP="00755CF9">
            <w:pPr>
              <w:spacing w:after="0" w:line="240" w:lineRule="auto"/>
              <w:rPr>
                <w:rFonts w:ascii="Times New Roman" w:eastAsia="Times New Roman" w:hAnsi="Times New Roman" w:cs="Times New Roman"/>
                <w:sz w:val="24"/>
                <w:szCs w:val="24"/>
              </w:rPr>
            </w:pPr>
          </w:p>
        </w:tc>
        <w:tc>
          <w:tcPr>
            <w:tcW w:w="6577" w:type="dxa"/>
            <w:vAlign w:val="center"/>
            <w:hideMark/>
          </w:tcPr>
          <w:p w:rsidR="007F7101" w:rsidRPr="00755CF9" w:rsidRDefault="007F7101" w:rsidP="00755CF9">
            <w:pPr>
              <w:spacing w:after="0" w:line="240" w:lineRule="auto"/>
              <w:rPr>
                <w:rFonts w:ascii="Times New Roman" w:eastAsia="Times New Roman" w:hAnsi="Times New Roman" w:cs="Times New Roman"/>
                <w:sz w:val="24"/>
                <w:szCs w:val="24"/>
              </w:rPr>
            </w:pPr>
            <w:r w:rsidRPr="00755CF9">
              <w:rPr>
                <w:rFonts w:ascii="Times New Roman" w:eastAsia="Times New Roman" w:hAnsi="Times New Roman" w:cs="Times New Roman"/>
                <w:sz w:val="24"/>
                <w:szCs w:val="24"/>
              </w:rPr>
              <w:t>A person's appearance and behavior shows what a person is like.</w:t>
            </w:r>
          </w:p>
        </w:tc>
        <w:tc>
          <w:tcPr>
            <w:tcW w:w="861" w:type="dxa"/>
            <w:shd w:val="clear" w:color="auto" w:fill="BFBFBF" w:themeFill="background1" w:themeFillShade="BF"/>
          </w:tcPr>
          <w:p w:rsidR="007F7101" w:rsidRPr="003D2451" w:rsidRDefault="007F7101" w:rsidP="00755CF9">
            <w:pPr>
              <w:spacing w:after="0" w:line="240" w:lineRule="auto"/>
              <w:rPr>
                <w:rFonts w:ascii="Times New Roman" w:eastAsia="Times New Roman" w:hAnsi="Times New Roman" w:cs="Times New Roman"/>
                <w:sz w:val="24"/>
                <w:szCs w:val="24"/>
              </w:rPr>
            </w:pPr>
          </w:p>
        </w:tc>
        <w:tc>
          <w:tcPr>
            <w:tcW w:w="1081" w:type="dxa"/>
            <w:shd w:val="clear" w:color="auto" w:fill="BFBFBF" w:themeFill="background1" w:themeFillShade="BF"/>
            <w:vAlign w:val="center"/>
            <w:hideMark/>
          </w:tcPr>
          <w:p w:rsidR="007F7101" w:rsidRPr="00755CF9" w:rsidRDefault="007F7101" w:rsidP="00755CF9">
            <w:pPr>
              <w:spacing w:after="0" w:line="240" w:lineRule="auto"/>
              <w:rPr>
                <w:rFonts w:ascii="Times New Roman" w:eastAsia="Times New Roman" w:hAnsi="Times New Roman" w:cs="Times New Roman"/>
                <w:sz w:val="24"/>
                <w:szCs w:val="24"/>
              </w:rPr>
            </w:pPr>
          </w:p>
        </w:tc>
      </w:tr>
      <w:tr w:rsidR="007F7101" w:rsidRPr="00755CF9" w:rsidTr="003D2451">
        <w:trPr>
          <w:tblCellSpacing w:w="15" w:type="dxa"/>
        </w:trPr>
        <w:tc>
          <w:tcPr>
            <w:tcW w:w="0" w:type="auto"/>
            <w:vAlign w:val="center"/>
            <w:hideMark/>
          </w:tcPr>
          <w:p w:rsidR="007F7101" w:rsidRPr="00755CF9" w:rsidRDefault="007F7101" w:rsidP="00755CF9">
            <w:pPr>
              <w:spacing w:after="0" w:line="240" w:lineRule="auto"/>
              <w:rPr>
                <w:rFonts w:ascii="Times New Roman" w:eastAsia="Times New Roman" w:hAnsi="Times New Roman" w:cs="Times New Roman"/>
                <w:sz w:val="24"/>
                <w:szCs w:val="24"/>
              </w:rPr>
            </w:pPr>
            <w:r w:rsidRPr="003D2451">
              <w:rPr>
                <w:rFonts w:ascii="Times New Roman" w:eastAsia="Times New Roman" w:hAnsi="Times New Roman" w:cs="Times New Roman"/>
                <w:b/>
                <w:bCs/>
                <w:sz w:val="24"/>
                <w:szCs w:val="24"/>
              </w:rPr>
              <w:t>6.</w:t>
            </w:r>
          </w:p>
        </w:tc>
        <w:tc>
          <w:tcPr>
            <w:tcW w:w="870" w:type="dxa"/>
          </w:tcPr>
          <w:p w:rsidR="007F7101" w:rsidRPr="003D2451" w:rsidRDefault="007F7101" w:rsidP="00755CF9">
            <w:pPr>
              <w:spacing w:after="0" w:line="240" w:lineRule="auto"/>
              <w:rPr>
                <w:rFonts w:ascii="Times New Roman" w:eastAsia="Times New Roman" w:hAnsi="Times New Roman" w:cs="Times New Roman"/>
                <w:sz w:val="24"/>
                <w:szCs w:val="24"/>
              </w:rPr>
            </w:pPr>
          </w:p>
        </w:tc>
        <w:tc>
          <w:tcPr>
            <w:tcW w:w="1081" w:type="dxa"/>
            <w:vAlign w:val="center"/>
            <w:hideMark/>
          </w:tcPr>
          <w:p w:rsidR="007F7101" w:rsidRPr="00755CF9" w:rsidRDefault="007F7101" w:rsidP="00755CF9">
            <w:pPr>
              <w:spacing w:after="0" w:line="240" w:lineRule="auto"/>
              <w:rPr>
                <w:rFonts w:ascii="Times New Roman" w:eastAsia="Times New Roman" w:hAnsi="Times New Roman" w:cs="Times New Roman"/>
                <w:sz w:val="24"/>
                <w:szCs w:val="24"/>
              </w:rPr>
            </w:pPr>
          </w:p>
        </w:tc>
        <w:tc>
          <w:tcPr>
            <w:tcW w:w="6577" w:type="dxa"/>
            <w:vAlign w:val="center"/>
            <w:hideMark/>
          </w:tcPr>
          <w:p w:rsidR="007F7101" w:rsidRPr="00755CF9" w:rsidRDefault="007F7101" w:rsidP="00EC1EA6">
            <w:pPr>
              <w:spacing w:after="0" w:line="240" w:lineRule="auto"/>
              <w:rPr>
                <w:rFonts w:ascii="Times New Roman" w:eastAsia="Times New Roman" w:hAnsi="Times New Roman" w:cs="Times New Roman"/>
                <w:sz w:val="24"/>
                <w:szCs w:val="24"/>
              </w:rPr>
            </w:pPr>
            <w:r w:rsidRPr="003D2451">
              <w:rPr>
                <w:rFonts w:ascii="Times New Roman" w:eastAsia="Times New Roman" w:hAnsi="Times New Roman" w:cs="Times New Roman"/>
                <w:sz w:val="24"/>
                <w:szCs w:val="24"/>
              </w:rPr>
              <w:t>A person is responsible for his/her own happiness or misery, based upon the choices he/she makes.</w:t>
            </w:r>
          </w:p>
        </w:tc>
        <w:tc>
          <w:tcPr>
            <w:tcW w:w="861" w:type="dxa"/>
            <w:shd w:val="clear" w:color="auto" w:fill="BFBFBF" w:themeFill="background1" w:themeFillShade="BF"/>
          </w:tcPr>
          <w:p w:rsidR="007F7101" w:rsidRPr="003D2451" w:rsidRDefault="007F7101" w:rsidP="00755CF9">
            <w:pPr>
              <w:spacing w:after="0" w:line="240" w:lineRule="auto"/>
              <w:rPr>
                <w:rFonts w:ascii="Times New Roman" w:eastAsia="Times New Roman" w:hAnsi="Times New Roman" w:cs="Times New Roman"/>
                <w:sz w:val="24"/>
                <w:szCs w:val="24"/>
              </w:rPr>
            </w:pPr>
          </w:p>
        </w:tc>
        <w:tc>
          <w:tcPr>
            <w:tcW w:w="1081" w:type="dxa"/>
            <w:shd w:val="clear" w:color="auto" w:fill="BFBFBF" w:themeFill="background1" w:themeFillShade="BF"/>
            <w:vAlign w:val="center"/>
            <w:hideMark/>
          </w:tcPr>
          <w:p w:rsidR="007F7101" w:rsidRPr="00755CF9" w:rsidRDefault="007F7101" w:rsidP="00755CF9">
            <w:pPr>
              <w:spacing w:after="0" w:line="240" w:lineRule="auto"/>
              <w:rPr>
                <w:rFonts w:ascii="Times New Roman" w:eastAsia="Times New Roman" w:hAnsi="Times New Roman" w:cs="Times New Roman"/>
                <w:sz w:val="24"/>
                <w:szCs w:val="24"/>
              </w:rPr>
            </w:pPr>
          </w:p>
        </w:tc>
      </w:tr>
      <w:tr w:rsidR="007F7101" w:rsidRPr="00755CF9" w:rsidTr="003D2451">
        <w:trPr>
          <w:tblCellSpacing w:w="15" w:type="dxa"/>
        </w:trPr>
        <w:tc>
          <w:tcPr>
            <w:tcW w:w="0" w:type="auto"/>
            <w:vAlign w:val="center"/>
            <w:hideMark/>
          </w:tcPr>
          <w:p w:rsidR="007F7101" w:rsidRPr="00755CF9" w:rsidRDefault="007F7101" w:rsidP="00755CF9">
            <w:pPr>
              <w:spacing w:after="0" w:line="240" w:lineRule="auto"/>
              <w:rPr>
                <w:rFonts w:ascii="Times New Roman" w:eastAsia="Times New Roman" w:hAnsi="Times New Roman" w:cs="Times New Roman"/>
                <w:sz w:val="24"/>
                <w:szCs w:val="24"/>
              </w:rPr>
            </w:pPr>
            <w:r w:rsidRPr="003D2451">
              <w:rPr>
                <w:rFonts w:ascii="Times New Roman" w:eastAsia="Times New Roman" w:hAnsi="Times New Roman" w:cs="Times New Roman"/>
                <w:b/>
                <w:bCs/>
                <w:sz w:val="24"/>
                <w:szCs w:val="24"/>
              </w:rPr>
              <w:t>7.</w:t>
            </w:r>
          </w:p>
        </w:tc>
        <w:tc>
          <w:tcPr>
            <w:tcW w:w="870" w:type="dxa"/>
          </w:tcPr>
          <w:p w:rsidR="007F7101" w:rsidRPr="003D2451" w:rsidRDefault="007F7101" w:rsidP="00755CF9">
            <w:pPr>
              <w:spacing w:after="0" w:line="240" w:lineRule="auto"/>
              <w:rPr>
                <w:rFonts w:ascii="Times New Roman" w:eastAsia="Times New Roman" w:hAnsi="Times New Roman" w:cs="Times New Roman"/>
                <w:sz w:val="24"/>
                <w:szCs w:val="24"/>
              </w:rPr>
            </w:pPr>
          </w:p>
        </w:tc>
        <w:tc>
          <w:tcPr>
            <w:tcW w:w="1081" w:type="dxa"/>
            <w:vAlign w:val="center"/>
            <w:hideMark/>
          </w:tcPr>
          <w:p w:rsidR="007F7101" w:rsidRPr="00755CF9" w:rsidRDefault="007F7101" w:rsidP="00755CF9">
            <w:pPr>
              <w:spacing w:after="0" w:line="240" w:lineRule="auto"/>
              <w:rPr>
                <w:rFonts w:ascii="Times New Roman" w:eastAsia="Times New Roman" w:hAnsi="Times New Roman" w:cs="Times New Roman"/>
                <w:sz w:val="24"/>
                <w:szCs w:val="24"/>
              </w:rPr>
            </w:pPr>
          </w:p>
        </w:tc>
        <w:tc>
          <w:tcPr>
            <w:tcW w:w="6577" w:type="dxa"/>
            <w:vAlign w:val="center"/>
          </w:tcPr>
          <w:p w:rsidR="007F7101" w:rsidRPr="00755CF9" w:rsidRDefault="007F7101" w:rsidP="00755CF9">
            <w:pPr>
              <w:spacing w:after="0" w:line="240" w:lineRule="auto"/>
              <w:rPr>
                <w:rFonts w:ascii="Times New Roman" w:eastAsia="Times New Roman" w:hAnsi="Times New Roman" w:cs="Times New Roman"/>
                <w:sz w:val="24"/>
                <w:szCs w:val="24"/>
              </w:rPr>
            </w:pPr>
            <w:r w:rsidRPr="00755CF9">
              <w:rPr>
                <w:rFonts w:ascii="Times New Roman" w:eastAsia="Times New Roman" w:hAnsi="Times New Roman" w:cs="Times New Roman"/>
                <w:sz w:val="24"/>
                <w:szCs w:val="24"/>
              </w:rPr>
              <w:t>Love conquers all, always.</w:t>
            </w:r>
          </w:p>
        </w:tc>
        <w:tc>
          <w:tcPr>
            <w:tcW w:w="861" w:type="dxa"/>
            <w:shd w:val="clear" w:color="auto" w:fill="BFBFBF" w:themeFill="background1" w:themeFillShade="BF"/>
          </w:tcPr>
          <w:p w:rsidR="007F7101" w:rsidRPr="003D2451" w:rsidRDefault="007F7101" w:rsidP="00755CF9">
            <w:pPr>
              <w:spacing w:after="0" w:line="240" w:lineRule="auto"/>
              <w:rPr>
                <w:rFonts w:ascii="Times New Roman" w:eastAsia="Times New Roman" w:hAnsi="Times New Roman" w:cs="Times New Roman"/>
                <w:sz w:val="24"/>
                <w:szCs w:val="24"/>
              </w:rPr>
            </w:pPr>
          </w:p>
        </w:tc>
        <w:tc>
          <w:tcPr>
            <w:tcW w:w="1081" w:type="dxa"/>
            <w:shd w:val="clear" w:color="auto" w:fill="BFBFBF" w:themeFill="background1" w:themeFillShade="BF"/>
            <w:vAlign w:val="center"/>
            <w:hideMark/>
          </w:tcPr>
          <w:p w:rsidR="007F7101" w:rsidRPr="00755CF9" w:rsidRDefault="007F7101" w:rsidP="00755CF9">
            <w:pPr>
              <w:spacing w:after="0" w:line="240" w:lineRule="auto"/>
              <w:rPr>
                <w:rFonts w:ascii="Times New Roman" w:eastAsia="Times New Roman" w:hAnsi="Times New Roman" w:cs="Times New Roman"/>
                <w:sz w:val="24"/>
                <w:szCs w:val="24"/>
              </w:rPr>
            </w:pPr>
          </w:p>
        </w:tc>
      </w:tr>
      <w:tr w:rsidR="007F7101" w:rsidRPr="00755CF9" w:rsidTr="003D2451">
        <w:trPr>
          <w:tblCellSpacing w:w="15" w:type="dxa"/>
        </w:trPr>
        <w:tc>
          <w:tcPr>
            <w:tcW w:w="0" w:type="auto"/>
            <w:vAlign w:val="center"/>
            <w:hideMark/>
          </w:tcPr>
          <w:p w:rsidR="007F7101" w:rsidRPr="00755CF9" w:rsidRDefault="007F7101" w:rsidP="00755CF9">
            <w:pPr>
              <w:spacing w:after="0" w:line="240" w:lineRule="auto"/>
              <w:rPr>
                <w:rFonts w:ascii="Times New Roman" w:eastAsia="Times New Roman" w:hAnsi="Times New Roman" w:cs="Times New Roman"/>
                <w:sz w:val="24"/>
                <w:szCs w:val="24"/>
              </w:rPr>
            </w:pPr>
            <w:r w:rsidRPr="003D2451">
              <w:rPr>
                <w:rFonts w:ascii="Times New Roman" w:eastAsia="Times New Roman" w:hAnsi="Times New Roman" w:cs="Times New Roman"/>
                <w:b/>
                <w:bCs/>
                <w:sz w:val="24"/>
                <w:szCs w:val="24"/>
              </w:rPr>
              <w:t>8.</w:t>
            </w:r>
          </w:p>
        </w:tc>
        <w:tc>
          <w:tcPr>
            <w:tcW w:w="870" w:type="dxa"/>
          </w:tcPr>
          <w:p w:rsidR="007F7101" w:rsidRPr="003D2451" w:rsidRDefault="007F7101" w:rsidP="00755CF9">
            <w:pPr>
              <w:spacing w:after="0" w:line="240" w:lineRule="auto"/>
              <w:rPr>
                <w:rFonts w:ascii="Times New Roman" w:eastAsia="Times New Roman" w:hAnsi="Times New Roman" w:cs="Times New Roman"/>
                <w:sz w:val="24"/>
                <w:szCs w:val="24"/>
              </w:rPr>
            </w:pPr>
          </w:p>
        </w:tc>
        <w:tc>
          <w:tcPr>
            <w:tcW w:w="1081" w:type="dxa"/>
            <w:vAlign w:val="center"/>
            <w:hideMark/>
          </w:tcPr>
          <w:p w:rsidR="007F7101" w:rsidRPr="00755CF9" w:rsidRDefault="007F7101" w:rsidP="00755CF9">
            <w:pPr>
              <w:spacing w:after="0" w:line="240" w:lineRule="auto"/>
              <w:rPr>
                <w:rFonts w:ascii="Times New Roman" w:eastAsia="Times New Roman" w:hAnsi="Times New Roman" w:cs="Times New Roman"/>
                <w:sz w:val="24"/>
                <w:szCs w:val="24"/>
              </w:rPr>
            </w:pPr>
          </w:p>
        </w:tc>
        <w:tc>
          <w:tcPr>
            <w:tcW w:w="6577" w:type="dxa"/>
            <w:vAlign w:val="center"/>
            <w:hideMark/>
          </w:tcPr>
          <w:p w:rsidR="007F7101" w:rsidRPr="00755CF9" w:rsidRDefault="007F7101" w:rsidP="00755CF9">
            <w:pPr>
              <w:spacing w:after="0" w:line="240" w:lineRule="auto"/>
              <w:rPr>
                <w:rFonts w:ascii="Times New Roman" w:eastAsia="Times New Roman" w:hAnsi="Times New Roman" w:cs="Times New Roman"/>
                <w:sz w:val="24"/>
                <w:szCs w:val="24"/>
              </w:rPr>
            </w:pPr>
            <w:r w:rsidRPr="00755CF9">
              <w:rPr>
                <w:rFonts w:ascii="Times New Roman" w:eastAsia="Times New Roman" w:hAnsi="Times New Roman" w:cs="Times New Roman"/>
                <w:sz w:val="24"/>
                <w:szCs w:val="24"/>
              </w:rPr>
              <w:t>If you reach your goal, the end always justifies the means.</w:t>
            </w:r>
          </w:p>
        </w:tc>
        <w:tc>
          <w:tcPr>
            <w:tcW w:w="861" w:type="dxa"/>
            <w:shd w:val="clear" w:color="auto" w:fill="BFBFBF" w:themeFill="background1" w:themeFillShade="BF"/>
          </w:tcPr>
          <w:p w:rsidR="007F7101" w:rsidRPr="003D2451" w:rsidRDefault="007F7101" w:rsidP="00755CF9">
            <w:pPr>
              <w:spacing w:after="0" w:line="240" w:lineRule="auto"/>
              <w:rPr>
                <w:rFonts w:ascii="Times New Roman" w:eastAsia="Times New Roman" w:hAnsi="Times New Roman" w:cs="Times New Roman"/>
                <w:sz w:val="24"/>
                <w:szCs w:val="24"/>
              </w:rPr>
            </w:pPr>
          </w:p>
        </w:tc>
        <w:tc>
          <w:tcPr>
            <w:tcW w:w="1081" w:type="dxa"/>
            <w:shd w:val="clear" w:color="auto" w:fill="BFBFBF" w:themeFill="background1" w:themeFillShade="BF"/>
            <w:vAlign w:val="center"/>
            <w:hideMark/>
          </w:tcPr>
          <w:p w:rsidR="007F7101" w:rsidRPr="00755CF9" w:rsidRDefault="007F7101" w:rsidP="00755CF9">
            <w:pPr>
              <w:spacing w:after="0" w:line="240" w:lineRule="auto"/>
              <w:rPr>
                <w:rFonts w:ascii="Times New Roman" w:eastAsia="Times New Roman" w:hAnsi="Times New Roman" w:cs="Times New Roman"/>
                <w:sz w:val="24"/>
                <w:szCs w:val="24"/>
              </w:rPr>
            </w:pPr>
          </w:p>
        </w:tc>
      </w:tr>
      <w:tr w:rsidR="007F7101" w:rsidRPr="00755CF9" w:rsidTr="003D2451">
        <w:trPr>
          <w:tblCellSpacing w:w="15" w:type="dxa"/>
        </w:trPr>
        <w:tc>
          <w:tcPr>
            <w:tcW w:w="0" w:type="auto"/>
            <w:vAlign w:val="center"/>
            <w:hideMark/>
          </w:tcPr>
          <w:p w:rsidR="007F7101" w:rsidRPr="00755CF9" w:rsidRDefault="007F7101" w:rsidP="007F7101">
            <w:pPr>
              <w:spacing w:after="0" w:line="240" w:lineRule="auto"/>
              <w:rPr>
                <w:rFonts w:ascii="Times New Roman" w:eastAsia="Times New Roman" w:hAnsi="Times New Roman" w:cs="Times New Roman"/>
                <w:sz w:val="24"/>
                <w:szCs w:val="24"/>
              </w:rPr>
            </w:pPr>
            <w:r w:rsidRPr="003D2451">
              <w:rPr>
                <w:rFonts w:ascii="Times New Roman" w:eastAsia="Times New Roman" w:hAnsi="Times New Roman" w:cs="Times New Roman"/>
                <w:b/>
                <w:bCs/>
                <w:sz w:val="24"/>
                <w:szCs w:val="24"/>
              </w:rPr>
              <w:t>9.</w:t>
            </w:r>
          </w:p>
        </w:tc>
        <w:tc>
          <w:tcPr>
            <w:tcW w:w="870" w:type="dxa"/>
          </w:tcPr>
          <w:p w:rsidR="007F7101" w:rsidRPr="003D2451" w:rsidRDefault="007F7101" w:rsidP="00755CF9">
            <w:pPr>
              <w:spacing w:after="0" w:line="240" w:lineRule="auto"/>
              <w:rPr>
                <w:rFonts w:ascii="Times New Roman" w:eastAsia="Times New Roman" w:hAnsi="Times New Roman" w:cs="Times New Roman"/>
                <w:sz w:val="24"/>
                <w:szCs w:val="24"/>
              </w:rPr>
            </w:pPr>
          </w:p>
        </w:tc>
        <w:tc>
          <w:tcPr>
            <w:tcW w:w="1081" w:type="dxa"/>
            <w:vAlign w:val="center"/>
            <w:hideMark/>
          </w:tcPr>
          <w:p w:rsidR="007F7101" w:rsidRPr="00755CF9" w:rsidRDefault="007F7101" w:rsidP="00755CF9">
            <w:pPr>
              <w:spacing w:after="0" w:line="240" w:lineRule="auto"/>
              <w:rPr>
                <w:rFonts w:ascii="Times New Roman" w:eastAsia="Times New Roman" w:hAnsi="Times New Roman" w:cs="Times New Roman"/>
                <w:sz w:val="24"/>
                <w:szCs w:val="24"/>
              </w:rPr>
            </w:pPr>
          </w:p>
        </w:tc>
        <w:tc>
          <w:tcPr>
            <w:tcW w:w="6577" w:type="dxa"/>
            <w:vAlign w:val="center"/>
            <w:hideMark/>
          </w:tcPr>
          <w:p w:rsidR="007F7101" w:rsidRPr="00755CF9" w:rsidRDefault="007F7101" w:rsidP="00755CF9">
            <w:pPr>
              <w:spacing w:after="0" w:line="240" w:lineRule="auto"/>
              <w:rPr>
                <w:rFonts w:ascii="Times New Roman" w:eastAsia="Times New Roman" w:hAnsi="Times New Roman" w:cs="Times New Roman"/>
                <w:sz w:val="24"/>
                <w:szCs w:val="24"/>
              </w:rPr>
            </w:pPr>
            <w:r w:rsidRPr="00755CF9">
              <w:rPr>
                <w:rFonts w:ascii="Times New Roman" w:eastAsia="Times New Roman" w:hAnsi="Times New Roman" w:cs="Times New Roman"/>
                <w:sz w:val="24"/>
                <w:szCs w:val="24"/>
              </w:rPr>
              <w:t>There are some people that the law does not apply to.</w:t>
            </w:r>
          </w:p>
        </w:tc>
        <w:tc>
          <w:tcPr>
            <w:tcW w:w="861" w:type="dxa"/>
            <w:shd w:val="clear" w:color="auto" w:fill="BFBFBF" w:themeFill="background1" w:themeFillShade="BF"/>
          </w:tcPr>
          <w:p w:rsidR="007F7101" w:rsidRPr="003D2451" w:rsidRDefault="007F7101" w:rsidP="00755CF9">
            <w:pPr>
              <w:spacing w:after="0" w:line="240" w:lineRule="auto"/>
              <w:rPr>
                <w:rFonts w:ascii="Times New Roman" w:eastAsia="Times New Roman" w:hAnsi="Times New Roman" w:cs="Times New Roman"/>
                <w:sz w:val="24"/>
                <w:szCs w:val="24"/>
              </w:rPr>
            </w:pPr>
          </w:p>
        </w:tc>
        <w:tc>
          <w:tcPr>
            <w:tcW w:w="1081" w:type="dxa"/>
            <w:shd w:val="clear" w:color="auto" w:fill="BFBFBF" w:themeFill="background1" w:themeFillShade="BF"/>
            <w:vAlign w:val="center"/>
            <w:hideMark/>
          </w:tcPr>
          <w:p w:rsidR="007F7101" w:rsidRPr="00755CF9" w:rsidRDefault="007F7101" w:rsidP="00755CF9">
            <w:pPr>
              <w:spacing w:after="0" w:line="240" w:lineRule="auto"/>
              <w:rPr>
                <w:rFonts w:ascii="Times New Roman" w:eastAsia="Times New Roman" w:hAnsi="Times New Roman" w:cs="Times New Roman"/>
                <w:sz w:val="24"/>
                <w:szCs w:val="24"/>
              </w:rPr>
            </w:pPr>
          </w:p>
        </w:tc>
      </w:tr>
    </w:tbl>
    <w:p w:rsidR="0078275F" w:rsidRDefault="00FC476D"/>
    <w:p w:rsidR="003D2451" w:rsidRDefault="003D2451">
      <w:pPr>
        <w:rPr>
          <w:b/>
          <w:sz w:val="24"/>
          <w:szCs w:val="24"/>
        </w:rPr>
      </w:pPr>
      <w:r w:rsidRPr="003D2451">
        <w:rPr>
          <w:b/>
          <w:sz w:val="24"/>
          <w:szCs w:val="24"/>
        </w:rPr>
        <w:t>Provide an explanation below for any answers that changed from before to after reading.</w:t>
      </w:r>
    </w:p>
    <w:p w:rsidR="003D2451" w:rsidRDefault="003D2451">
      <w:r w:rsidRPr="003D2451">
        <w:rPr>
          <w:sz w:val="24"/>
          <w:szCs w:val="24"/>
        </w:rPr>
        <w:t>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D2451">
        <w:rPr>
          <w:sz w:val="24"/>
          <w:szCs w:val="24"/>
        </w:rPr>
        <w:t>__</w:t>
      </w:r>
    </w:p>
    <w:sectPr w:rsidR="003D2451" w:rsidSect="00755C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62F40"/>
    <w:multiLevelType w:val="multilevel"/>
    <w:tmpl w:val="E0E2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F9"/>
    <w:rsid w:val="003D2451"/>
    <w:rsid w:val="00670338"/>
    <w:rsid w:val="00734D3C"/>
    <w:rsid w:val="00755CF9"/>
    <w:rsid w:val="007F7101"/>
    <w:rsid w:val="00B3046B"/>
    <w:rsid w:val="00FC4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19D6A-F4DB-4D2F-8205-DE962539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5C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CF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55CF9"/>
    <w:rPr>
      <w:b/>
      <w:bCs/>
    </w:rPr>
  </w:style>
  <w:style w:type="paragraph" w:styleId="NormalWeb">
    <w:name w:val="Normal (Web)"/>
    <w:basedOn w:val="Normal"/>
    <w:uiPriority w:val="99"/>
    <w:semiHidden/>
    <w:unhideWhenUsed/>
    <w:rsid w:val="00755C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7101"/>
    <w:pPr>
      <w:ind w:left="720"/>
      <w:contextualSpacing/>
    </w:pPr>
  </w:style>
  <w:style w:type="paragraph" w:styleId="BalloonText">
    <w:name w:val="Balloon Text"/>
    <w:basedOn w:val="Normal"/>
    <w:link w:val="BalloonTextChar"/>
    <w:uiPriority w:val="99"/>
    <w:semiHidden/>
    <w:unhideWhenUsed/>
    <w:rsid w:val="00FC4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7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98001">
      <w:bodyDiv w:val="1"/>
      <w:marLeft w:val="0"/>
      <w:marRight w:val="0"/>
      <w:marTop w:val="0"/>
      <w:marBottom w:val="0"/>
      <w:divBdr>
        <w:top w:val="none" w:sz="0" w:space="0" w:color="auto"/>
        <w:left w:val="none" w:sz="0" w:space="0" w:color="auto"/>
        <w:bottom w:val="none" w:sz="0" w:space="0" w:color="auto"/>
        <w:right w:val="none" w:sz="0" w:space="0" w:color="auto"/>
      </w:divBdr>
      <w:divsChild>
        <w:div w:id="159227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mchoneh</dc:creator>
  <cp:lastModifiedBy>Mchone, Heather A.</cp:lastModifiedBy>
  <cp:revision>3</cp:revision>
  <cp:lastPrinted>2017-03-08T19:46:00Z</cp:lastPrinted>
  <dcterms:created xsi:type="dcterms:W3CDTF">2016-03-08T19:59:00Z</dcterms:created>
  <dcterms:modified xsi:type="dcterms:W3CDTF">2017-03-08T19:46:00Z</dcterms:modified>
</cp:coreProperties>
</file>