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930" w:rsidRDefault="006878C0" w:rsidP="00C70930">
      <w:pPr>
        <w:pStyle w:val="NoSpacing"/>
        <w:jc w:val="center"/>
        <w:rPr>
          <w:rFonts w:ascii="Rockwell Extra Bold" w:hAnsi="Rockwell Extra Bold" w:cs="Arial"/>
          <w:b/>
          <w:sz w:val="28"/>
          <w:szCs w:val="28"/>
        </w:rPr>
      </w:pPr>
      <w:r>
        <w:rPr>
          <w:rFonts w:ascii="Rockwell Extra Bold" w:hAnsi="Rockwell Extra Bold" w:cs="Arial"/>
          <w:b/>
          <w:sz w:val="28"/>
          <w:szCs w:val="28"/>
        </w:rPr>
        <w:t xml:space="preserve">ACES 2.0 </w:t>
      </w:r>
      <w:r w:rsidR="00D93190">
        <w:rPr>
          <w:rFonts w:ascii="Rockwell Extra Bold" w:hAnsi="Rockwell Extra Bold" w:cs="Arial"/>
          <w:b/>
          <w:sz w:val="24"/>
          <w:szCs w:val="24"/>
        </w:rPr>
        <w:t>(4</w:t>
      </w:r>
      <w:r w:rsidRPr="006878C0">
        <w:rPr>
          <w:rFonts w:ascii="Rockwell Extra Bold" w:hAnsi="Rockwell Extra Bold" w:cs="Arial"/>
          <w:b/>
          <w:sz w:val="24"/>
          <w:szCs w:val="24"/>
        </w:rPr>
        <w:t xml:space="preserve"> Paragraph</w:t>
      </w:r>
      <w:r w:rsidR="00C562CB" w:rsidRPr="006878C0">
        <w:rPr>
          <w:rFonts w:ascii="Rockwell Extra Bold" w:hAnsi="Rockwell Extra Bold" w:cs="Arial"/>
          <w:b/>
          <w:sz w:val="24"/>
          <w:szCs w:val="24"/>
        </w:rPr>
        <w:t xml:space="preserve"> Planning Sheet</w:t>
      </w:r>
      <w:r w:rsidRPr="006878C0">
        <w:rPr>
          <w:rFonts w:ascii="Rockwell Extra Bold" w:hAnsi="Rockwell Extra Bold" w:cs="Arial"/>
          <w:b/>
          <w:sz w:val="24"/>
          <w:szCs w:val="24"/>
        </w:rPr>
        <w:t>)</w:t>
      </w:r>
      <w:r w:rsidR="00673AEB">
        <w:rPr>
          <w:rFonts w:ascii="Rockwell Extra Bold" w:hAnsi="Rockwell Extra Bold" w:cs="Arial"/>
          <w:b/>
          <w:sz w:val="28"/>
          <w:szCs w:val="28"/>
        </w:rPr>
        <w:t xml:space="preserve"> </w:t>
      </w:r>
      <w:r w:rsidR="006F52A4">
        <w:rPr>
          <w:rFonts w:ascii="Rockwell Extra Bold" w:hAnsi="Rockwell Extra Bold" w:cs="Arial"/>
          <w:b/>
          <w:sz w:val="28"/>
          <w:szCs w:val="28"/>
        </w:rPr>
        <w:t>- Argumentative</w:t>
      </w:r>
    </w:p>
    <w:p w:rsidR="008A463C" w:rsidRPr="00C70930" w:rsidRDefault="00495B89" w:rsidP="00C70930">
      <w:pPr>
        <w:pStyle w:val="NoSpacing"/>
        <w:jc w:val="center"/>
        <w:rPr>
          <w:rFonts w:ascii="Rockwell Extra Bold" w:hAnsi="Rockwell Extra Bold" w:cs="Arial"/>
          <w:b/>
          <w:sz w:val="28"/>
          <w:szCs w:val="28"/>
        </w:rPr>
      </w:pPr>
      <w:r w:rsidRPr="008A463C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277D9A1" wp14:editId="6AE4C7FB">
            <wp:simplePos x="0" y="0"/>
            <wp:positionH relativeFrom="column">
              <wp:posOffset>93861</wp:posOffset>
            </wp:positionH>
            <wp:positionV relativeFrom="paragraph">
              <wp:posOffset>27855</wp:posOffset>
            </wp:positionV>
            <wp:extent cx="1398851" cy="1620125"/>
            <wp:effectExtent l="0" t="0" r="0" b="0"/>
            <wp:wrapNone/>
            <wp:docPr id="7" name="rg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YXIsXjwGfzace0VxZkcvdPKsNOGA9vzyKx2Occ7sl_OVFL3d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54" cy="162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463C" w:rsidRDefault="00673AEB" w:rsidP="008C7A89">
      <w:pPr>
        <w:pStyle w:val="NoSpacing"/>
        <w:ind w:left="2880"/>
        <w:rPr>
          <w:rFonts w:ascii="Arial" w:hAnsi="Arial" w:cs="Arial"/>
        </w:rPr>
      </w:pPr>
      <w:r w:rsidRPr="008C7A89">
        <w:rPr>
          <w:rFonts w:ascii="Arial" w:hAnsi="Arial" w:cs="Arial"/>
        </w:rPr>
        <w:t xml:space="preserve">This is a </w:t>
      </w:r>
      <w:r w:rsidR="008C7A89" w:rsidRPr="008C7A89">
        <w:rPr>
          <w:rFonts w:ascii="Arial" w:hAnsi="Arial" w:cs="Arial"/>
        </w:rPr>
        <w:t xml:space="preserve">planning sheet that will help you do the </w:t>
      </w:r>
      <w:r w:rsidR="00C70930">
        <w:rPr>
          <w:rFonts w:ascii="Arial" w:hAnsi="Arial" w:cs="Arial"/>
        </w:rPr>
        <w:t>ACES 2.0 (4</w:t>
      </w:r>
      <w:r w:rsidR="006878C0" w:rsidRPr="008C7A89">
        <w:rPr>
          <w:rFonts w:ascii="Arial" w:hAnsi="Arial" w:cs="Arial"/>
        </w:rPr>
        <w:t xml:space="preserve"> paragraph argumentative</w:t>
      </w:r>
      <w:r w:rsidR="00C70930">
        <w:rPr>
          <w:rFonts w:ascii="Arial" w:hAnsi="Arial" w:cs="Arial"/>
        </w:rPr>
        <w:t>/persuasive</w:t>
      </w:r>
      <w:r w:rsidR="006878C0" w:rsidRPr="008C7A89">
        <w:rPr>
          <w:rFonts w:ascii="Arial" w:hAnsi="Arial" w:cs="Arial"/>
        </w:rPr>
        <w:t xml:space="preserve"> essay)</w:t>
      </w:r>
      <w:r w:rsidR="00C70930">
        <w:rPr>
          <w:rFonts w:ascii="Arial" w:hAnsi="Arial" w:cs="Arial"/>
        </w:rPr>
        <w:t>.</w:t>
      </w:r>
      <w:r w:rsidRPr="008C7A89">
        <w:rPr>
          <w:rFonts w:ascii="Arial" w:hAnsi="Arial" w:cs="Arial"/>
        </w:rPr>
        <w:t xml:space="preserve"> </w:t>
      </w:r>
      <w:r w:rsidR="006F52A4">
        <w:rPr>
          <w:rFonts w:ascii="Arial" w:hAnsi="Arial" w:cs="Arial"/>
        </w:rPr>
        <w:t xml:space="preserve">Use the two </w:t>
      </w:r>
      <w:proofErr w:type="spellStart"/>
      <w:r w:rsidR="006F52A4">
        <w:rPr>
          <w:rFonts w:ascii="Arial" w:hAnsi="Arial" w:cs="Arial"/>
        </w:rPr>
        <w:t>Kaavya</w:t>
      </w:r>
      <w:proofErr w:type="spellEnd"/>
      <w:r w:rsidR="006F52A4">
        <w:rPr>
          <w:rFonts w:ascii="Arial" w:hAnsi="Arial" w:cs="Arial"/>
        </w:rPr>
        <w:t xml:space="preserve"> articles, your notes, and Evaluating Arguments Chart in order to help you.</w:t>
      </w:r>
    </w:p>
    <w:p w:rsidR="008C7A89" w:rsidRPr="008C7A89" w:rsidRDefault="008C7A89" w:rsidP="008C7A89">
      <w:pPr>
        <w:pStyle w:val="NoSpacing"/>
        <w:ind w:left="288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C7A89">
        <w:rPr>
          <w:rFonts w:ascii="Arial" w:hAnsi="Arial" w:cs="Arial"/>
          <w:i/>
        </w:rPr>
        <w:t xml:space="preserve">      </w:t>
      </w:r>
    </w:p>
    <w:p w:rsidR="008C7A89" w:rsidRPr="008C7A89" w:rsidRDefault="006F52A4" w:rsidP="008C7A89">
      <w:pPr>
        <w:ind w:left="2880"/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2921841</wp:posOffset>
                </wp:positionH>
                <wp:positionV relativeFrom="paragraph">
                  <wp:posOffset>38647</wp:posOffset>
                </wp:positionV>
                <wp:extent cx="45719" cy="45719"/>
                <wp:effectExtent l="19050" t="38100" r="31115" b="3111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B8DF6" id="5-Point Star 3" o:spid="_x0000_s1026" style="position:absolute;margin-left:230.05pt;margin-top:3.0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XhcgIAADoFAAAOAAAAZHJzL2Uyb0RvYy54bWysVE1PGzEQvVfqf7B8h00CaUvEBkUgqkoI&#10;IkLF2fHa2ZW8HnfsZJP++o7tzYIA9VA1B2dmZ+bNh9/48mrfGrZT6BuwJR+fjjhTVkLV2E3Jfz7d&#10;nnzjzAdhK2HAqpIflOdX88+fLjs3UxOowVQKGYFYP+tcyesQ3KwovKxVK/wpOGXJqAFbEUjFTVGh&#10;6Ai9NcVkNPpSdICVQ5DKe/p6k418nvC1VjI8aO1VYKbkVFtIJ6ZzHc9ifilmGxSubmRfhviHKlrR&#10;WEo6QN2IINgWm3dQbSMRPOhwKqEtQOtGqtQDdTMevelmVQunUi80HO+GMfn/Byvvd0tkTVXyM86s&#10;aOmKpidLaGxgqyCQncUJdc7PyHHllthrnsTY7l5jG/+pEbZPUz0MU1X7wCR9PJ9+HV9wJsmSRcIo&#10;XkId+vBdQcuiUHIiC07TKMXuzofse/ShwFhLzp6kcDAqFmDso9LUB+WbpOjEIHVtkO0E3b2QUtkw&#10;zqZaVCp/no7oF1ukgoaIpCXAiKwbYwbsHiCy8z12hun9Y6hKBByCR38rLAcPESkz2DAEt40F/AjA&#10;UFd95ux/HFIeTZzSGqoD3TJCpr938rahYd8JH5YCie+0GbTD4YEObaArOfQSZzXg74++R3+iIVk5&#10;62h/6OZ+bQUqzswPSwS9GJ+fx4VLCt37hBR8bVm/tthtew10TWN6LZxMYvQP5ihqhPaZVn0Rs5JJ&#10;WEm5Sy4DHpXrkPeaHgupFovkRkvmRLizKycjeJxq5NLT/lmg6xkXiKj3cNw1MXvDu+wbIy0stgF0&#10;k0j5Mtd+3rSgiTj9YxJfgNd68np58uZ/AAAA//8DAFBLAwQUAAYACAAAACEA6yfdRN8AAAAIAQAA&#10;DwAAAGRycy9kb3ducmV2LnhtbEyPwU6DQBCG7ya+w2ZMvNmlUrGhLI2ReDCaGtsmvQ7sCkR2Ftkt&#10;4Ns7nvQ0mfxf/vkm2862E6MZfOtIwXIRgTBUOd1SreB4eLpZg/ABSWPnyCj4Nh62+eVFhql2E72b&#10;cR9qwSXkU1TQhNCnUvqqMRb9wvWGOPtwg8XA61BLPeDE5baTt1GUSIst8YUGe/PYmOpzf7YKxt3r&#10;3TNO8mvdNm+n07EoyuqlUOr6an7YgAhmDn8w/OqzOuTsVLozaS86BaskWjKqIOHB+Sq5j0GUDMYx&#10;yDyT/x/IfwAAAP//AwBQSwECLQAUAAYACAAAACEAtoM4kv4AAADhAQAAEwAAAAAAAAAAAAAAAAAA&#10;AAAAW0NvbnRlbnRfVHlwZXNdLnhtbFBLAQItABQABgAIAAAAIQA4/SH/1gAAAJQBAAALAAAAAAAA&#10;AAAAAAAAAC8BAABfcmVscy8ucmVsc1BLAQItABQABgAIAAAAIQCelVXhcgIAADoFAAAOAAAAAAAA&#10;AAAAAAAAAC4CAABkcnMvZTJvRG9jLnhtbFBLAQItABQABgAIAAAAIQDrJ91E3wAAAAgBAAAPAAAA&#10;AAAAAAAAAAAAAMwEAABkcnMvZG93bnJldi54bWxQSwUGAAAAAAQABADzAAAA2AUAAAAA&#10;" path="m,17463r17463,l22860,r5396,17463l45719,17463,31591,28256r5396,17463l22860,34926,8732,45719,14128,28256,,17463xe" fillcolor="#4f81bd [3204]" strokecolor="#243f60 [1604]" strokeweight="2pt"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 w:rsidR="0043033B" w:rsidRPr="00CF60D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706194" wp14:editId="795C43A1">
                <wp:simplePos x="0" y="0"/>
                <wp:positionH relativeFrom="column">
                  <wp:posOffset>2886075</wp:posOffset>
                </wp:positionH>
                <wp:positionV relativeFrom="paragraph">
                  <wp:posOffset>10160</wp:posOffset>
                </wp:positionV>
                <wp:extent cx="114300" cy="952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B8F437" id="Rounded Rectangle 1" o:spid="_x0000_s1026" style="position:absolute;margin-left:227.25pt;margin-top:.8pt;width:9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BbuiAIAAGcFAAAOAAAAZHJzL2Uyb0RvYy54bWysVEtv2zAMvg/YfxB0Xx1n6SuoUwQtOgwo&#10;2qDt0LMqS4kxSdQoJU7260fJjpt1xQ7DLrJokh/58aGLy601bKMwNOAqXh6NOFNOQt24ZcW/Pd18&#10;OuMsROFqYcCpiu9U4Jezjx8uWj9VY1iBqRUyAnFh2vqKr2L006IIcqWsCEfglSOlBrQikojLokbR&#10;Ero1xXg0OilawNojSBUC/b3ulHyW8bVWMt5rHVRkpuKUW8wn5vMlncXsQkyXKPyqkX0a4h+ysKJx&#10;FHSAuhZRsDU2f0DZRiIE0PFIgi1A60aqzIHYlKM3bB5XwqvMhYoT/FCm8P9g5d1mgaypqXecOWGp&#10;RQ+wdrWq2QMVT7ilUaxMZWp9mJL1o19gLwW6Js5bjTZ9iQ3b5tLuhtKqbWSSfpbl5POIGiBJdX48&#10;Ps6VL159PYb4RYFl6VJxTDmkBHJRxeY2RApK9nu7FM841hLy+JSAkxzANPVNY0wW0gSpK4NsI6j3&#10;cZtJEMKBFUnGEWyi1pHJt7gzqsN/UJpqQ+mPuwC/YwoplYsnqTgZiayTm6YMBsfyPUcT98n0tslN&#10;5WkdHHtKf4s4eOSo4OLgbBsH+F7k+vsQubPfs+84J/ovUO9oJBC6XQle3jTUk1sR4kIgLQd1kRY+&#10;3tOhDVAHoL9xtgL8+d7/ZE8zS1rOWlq2iocfa4GKM/PV0TSfl5NJ2s4sTI5PxyTgoeblUOPW9gqo&#10;pzSxlF2+Jvto9leNYJ/pXZinqKQSTlLsisuIe+Eqdo8AvSxSzefZjDbSi3jrHr1M4Kmqadyets8C&#10;fT+YkQb6DvaLKaZvRrOzTZ4O5usIuslz+1rXvt60zXlo+pcnPReHcrZ6fR9nvwAAAP//AwBQSwME&#10;FAAGAAgAAAAhAJipTOjdAAAACAEAAA8AAABkcnMvZG93bnJldi54bWxMjzFPwzAQhXck/oN1SCyo&#10;dRrSQEOcqipCYulA6cLmxkcSiM+R7Tbh33OdYPz0nt59V64n24sz+tA5UrCYJyCQamc6ahQc3l9m&#10;jyBC1GR07wgV/GCAdXV9VerCuJHe8LyPjeARCoVW0MY4FFKGukWrw9wNSJx9Om91ZPSNNF6PPG57&#10;mSZJLq3uiC+0esBti/X3/mQVfExf/u61WzyvVve7nU7DBsftqNTtzbR5AhFxin9luOizOlTsdHQn&#10;MkH0CrJltuQqBzkIzrOHlPl44RxkVcr/D1S/AAAA//8DAFBLAQItABQABgAIAAAAIQC2gziS/gAA&#10;AOEBAAATAAAAAAAAAAAAAAAAAAAAAABbQ29udGVudF9UeXBlc10ueG1sUEsBAi0AFAAGAAgAAAAh&#10;ADj9If/WAAAAlAEAAAsAAAAAAAAAAAAAAAAALwEAAF9yZWxzLy5yZWxzUEsBAi0AFAAGAAgAAAAh&#10;AOxQFu6IAgAAZwUAAA4AAAAAAAAAAAAAAAAALgIAAGRycy9lMm9Eb2MueG1sUEsBAi0AFAAGAAgA&#10;AAAhAJipTOjdAAAACAEAAA8AAAAAAAAAAAAAAAAA4gQAAGRycy9kb3ducmV2LnhtbFBLBQYAAAAA&#10;BAAEAPMAAADsBQAAAAA=&#10;" fillcolor="white [3201]" strokecolor="black [3213]" strokeweight="1pt"/>
            </w:pict>
          </mc:Fallback>
        </mc:AlternateContent>
      </w:r>
      <w:r w:rsidR="008C7A89" w:rsidRPr="00CF60D3">
        <w:rPr>
          <w:rFonts w:ascii="Arial" w:hAnsi="Arial" w:cs="Arial"/>
          <w:b/>
        </w:rPr>
        <w:t>Essay Prompt:</w:t>
      </w:r>
      <w:r w:rsidR="008C7A89" w:rsidRPr="008C7A89">
        <w:rPr>
          <w:rFonts w:ascii="Arial" w:hAnsi="Arial" w:cs="Arial"/>
        </w:rPr>
        <w:t xml:space="preserve"> </w:t>
      </w:r>
      <w:r w:rsidR="008C7A89">
        <w:rPr>
          <w:rFonts w:ascii="Arial" w:hAnsi="Arial" w:cs="Arial"/>
        </w:rPr>
        <w:t xml:space="preserve">     </w:t>
      </w:r>
      <w:proofErr w:type="gramStart"/>
      <w:r w:rsidR="008C7A89" w:rsidRPr="006F52A4">
        <w:rPr>
          <w:rFonts w:ascii="Arial" w:hAnsi="Arial" w:cs="Arial"/>
          <w:b/>
        </w:rPr>
        <w:t>Argumentative</w:t>
      </w:r>
      <w:r w:rsidR="008C7A89">
        <w:rPr>
          <w:rFonts w:ascii="Arial" w:hAnsi="Arial" w:cs="Arial"/>
        </w:rPr>
        <w:t xml:space="preserve">  </w:t>
      </w:r>
      <w:r w:rsidRPr="006F52A4">
        <w:rPr>
          <w:rFonts w:ascii="Arial" w:hAnsi="Arial" w:cs="Arial"/>
          <w:u w:val="single"/>
        </w:rPr>
        <w:t>Whose</w:t>
      </w:r>
      <w:proofErr w:type="gramEnd"/>
      <w:r w:rsidRPr="006F52A4">
        <w:rPr>
          <w:rFonts w:ascii="Arial" w:hAnsi="Arial" w:cs="Arial"/>
          <w:u w:val="single"/>
        </w:rPr>
        <w:t xml:space="preserve"> argument did you find more effective?  Determine whether reasoning is sound and/or evidence is relevant, sufficient, and true in order to support the text’s claims.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335"/>
        <w:gridCol w:w="8640"/>
      </w:tblGrid>
      <w:tr w:rsidR="00C562CB" w:rsidTr="008C7A89">
        <w:tc>
          <w:tcPr>
            <w:tcW w:w="2335" w:type="dxa"/>
          </w:tcPr>
          <w:p w:rsidR="00C562CB" w:rsidRPr="00DD4889" w:rsidRDefault="00C562CB" w:rsidP="00DD488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889">
              <w:rPr>
                <w:rFonts w:ascii="Arial" w:hAnsi="Arial" w:cs="Arial"/>
                <w:b/>
                <w:sz w:val="28"/>
                <w:szCs w:val="28"/>
              </w:rPr>
              <w:t>Paragraph #</w:t>
            </w:r>
          </w:p>
        </w:tc>
        <w:tc>
          <w:tcPr>
            <w:tcW w:w="8640" w:type="dxa"/>
          </w:tcPr>
          <w:p w:rsidR="00C562CB" w:rsidRPr="00DD4889" w:rsidRDefault="00C562CB" w:rsidP="00C56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889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C562CB" w:rsidTr="008C7A89">
        <w:tc>
          <w:tcPr>
            <w:tcW w:w="2335" w:type="dxa"/>
          </w:tcPr>
          <w:p w:rsidR="00C562CB" w:rsidRPr="0011153F" w:rsidRDefault="00C562CB" w:rsidP="00C562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53F">
              <w:rPr>
                <w:rFonts w:ascii="Arial" w:hAnsi="Arial" w:cs="Arial"/>
                <w:b/>
              </w:rPr>
              <w:t>1</w:t>
            </w:r>
          </w:p>
          <w:p w:rsidR="00C562CB" w:rsidRPr="0011153F" w:rsidRDefault="00C562CB" w:rsidP="00C562C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11153F">
              <w:rPr>
                <w:rFonts w:ascii="Arial" w:hAnsi="Arial" w:cs="Arial"/>
                <w:b/>
              </w:rPr>
              <w:t>Introduction</w:t>
            </w:r>
          </w:p>
          <w:p w:rsidR="00576543" w:rsidRPr="0011153F" w:rsidRDefault="00576543" w:rsidP="00C562C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972EF" w:rsidRDefault="00576543" w:rsidP="00FB3B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153F">
              <w:rPr>
                <w:rFonts w:ascii="Arial" w:hAnsi="Arial" w:cs="Arial"/>
                <w:sz w:val="20"/>
                <w:szCs w:val="20"/>
              </w:rPr>
              <w:t>(</w:t>
            </w:r>
            <w:r w:rsidR="002972EF" w:rsidRPr="00C07ABB">
              <w:rPr>
                <w:rFonts w:ascii="Arial" w:hAnsi="Arial" w:cs="Arial"/>
                <w:b/>
                <w:sz w:val="20"/>
                <w:szCs w:val="20"/>
                <w:u w:val="single"/>
              </w:rPr>
              <w:t>Hook</w:t>
            </w:r>
            <w:r w:rsidR="002972EF">
              <w:rPr>
                <w:rFonts w:ascii="Arial" w:hAnsi="Arial" w:cs="Arial"/>
                <w:sz w:val="20"/>
                <w:szCs w:val="20"/>
              </w:rPr>
              <w:t xml:space="preserve"> = usually 1</w:t>
            </w:r>
            <w:r w:rsidR="002972EF" w:rsidRPr="002972E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2972EF">
              <w:rPr>
                <w:rFonts w:ascii="Arial" w:hAnsi="Arial" w:cs="Arial"/>
                <w:sz w:val="20"/>
                <w:szCs w:val="20"/>
              </w:rPr>
              <w:t xml:space="preserve"> sentence of intro., attempts to gain the reader’s attention through a variety of techniques: dialogue, imagery, figurative language, direct characterization, etc.</w:t>
            </w:r>
          </w:p>
          <w:p w:rsidR="00C07ABB" w:rsidRDefault="00C07ABB" w:rsidP="00FB3B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07ABB" w:rsidRDefault="00C07ABB" w:rsidP="00C07A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Bridge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 w:rsidR="002972EF">
              <w:rPr>
                <w:rFonts w:ascii="Arial" w:hAnsi="Arial" w:cs="Arial"/>
                <w:sz w:val="20"/>
                <w:szCs w:val="20"/>
              </w:rPr>
              <w:t xml:space="preserve"> the connecting sentence between the Hook and the Thesis/Claim which narrows the topic closer to the thesis statement.</w:t>
            </w:r>
          </w:p>
          <w:p w:rsidR="00C07ABB" w:rsidRDefault="00C07ABB" w:rsidP="00C07AB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11153F">
              <w:rPr>
                <w:rFonts w:ascii="Arial" w:hAnsi="Arial" w:cs="Arial"/>
                <w:sz w:val="20"/>
                <w:szCs w:val="20"/>
              </w:rPr>
              <w:t>ouch on your two reasons, explaining what you will cover and prove in your essay, in basic terms.</w:t>
            </w:r>
          </w:p>
          <w:p w:rsidR="00C07ABB" w:rsidRDefault="00C07ABB" w:rsidP="00FB3B1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6543" w:rsidRPr="00C07ABB" w:rsidRDefault="006F52A4" w:rsidP="006F52A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Claim</w:t>
            </w:r>
            <w:r w:rsidR="002972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7ABB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position statement, identifying which side you choose, </w:t>
            </w:r>
            <w:r w:rsidR="00FB3B19" w:rsidRPr="0011153F">
              <w:rPr>
                <w:rFonts w:ascii="Arial" w:hAnsi="Arial" w:cs="Arial"/>
                <w:sz w:val="20"/>
                <w:szCs w:val="20"/>
              </w:rPr>
              <w:t>based on the prompt</w:t>
            </w:r>
            <w:r w:rsidR="002972EF">
              <w:rPr>
                <w:rFonts w:ascii="Arial" w:hAnsi="Arial" w:cs="Arial"/>
                <w:sz w:val="20"/>
                <w:szCs w:val="20"/>
              </w:rPr>
              <w:t>.</w:t>
            </w:r>
            <w:r w:rsidR="00FB3B19" w:rsidRPr="0011153F">
              <w:rPr>
                <w:rFonts w:ascii="Arial" w:hAnsi="Arial" w:cs="Arial"/>
                <w:sz w:val="20"/>
                <w:szCs w:val="20"/>
              </w:rPr>
              <w:t xml:space="preserve"> Your entire essay will attempt to prove this is correct.</w:t>
            </w:r>
            <w:r w:rsidR="00C07AB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640" w:type="dxa"/>
          </w:tcPr>
          <w:p w:rsidR="002972EF" w:rsidRDefault="002972EF" w:rsidP="00C562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Hook:</w:t>
            </w: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Bridge:</w:t>
            </w: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2972EF" w:rsidRDefault="002972EF" w:rsidP="00C562CB">
            <w:pPr>
              <w:rPr>
                <w:rFonts w:ascii="Arial" w:hAnsi="Arial" w:cs="Arial"/>
                <w:b/>
              </w:rPr>
            </w:pPr>
          </w:p>
          <w:p w:rsidR="00C562CB" w:rsidRDefault="002972EF" w:rsidP="00C562C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Claim (persuasive)</w:t>
            </w:r>
            <w:r w:rsidR="00C562CB" w:rsidRPr="0011153F">
              <w:rPr>
                <w:rFonts w:ascii="Arial" w:hAnsi="Arial" w:cs="Arial"/>
                <w:b/>
              </w:rPr>
              <w:t>:</w:t>
            </w: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BA7" w:rsidRDefault="00BB6BA7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Pr="00673AEB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C9" w:rsidTr="008C7A89">
        <w:tc>
          <w:tcPr>
            <w:tcW w:w="2335" w:type="dxa"/>
            <w:vMerge w:val="restart"/>
          </w:tcPr>
          <w:p w:rsidR="00DC7EC9" w:rsidRPr="00DD4889" w:rsidRDefault="00DC7EC9" w:rsidP="00C56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889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  <w:p w:rsidR="00DC7EC9" w:rsidRPr="0011153F" w:rsidRDefault="00DC7EC9" w:rsidP="00C562C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C7EC9" w:rsidRDefault="00DC7EC9" w:rsidP="00C56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889">
              <w:rPr>
                <w:rFonts w:ascii="Arial" w:hAnsi="Arial" w:cs="Arial"/>
                <w:b/>
                <w:sz w:val="28"/>
                <w:szCs w:val="28"/>
              </w:rPr>
              <w:t>Body</w:t>
            </w:r>
          </w:p>
          <w:p w:rsidR="00495B89" w:rsidRDefault="00495B89" w:rsidP="00C562C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7ABB" w:rsidRDefault="00C07ABB" w:rsidP="00C07A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BB" w:rsidRDefault="00C07ABB" w:rsidP="00C07ABB">
            <w:pPr>
              <w:rPr>
                <w:rFonts w:ascii="Arial" w:hAnsi="Arial" w:cs="Arial"/>
                <w:sz w:val="20"/>
                <w:szCs w:val="20"/>
              </w:rPr>
            </w:pPr>
            <w:r w:rsidRPr="00C07ABB">
              <w:rPr>
                <w:rFonts w:ascii="Arial" w:hAnsi="Arial" w:cs="Arial"/>
                <w:b/>
                <w:sz w:val="20"/>
                <w:szCs w:val="20"/>
                <w:u w:val="single"/>
              </w:rPr>
              <w:t>Argumentative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153F">
              <w:rPr>
                <w:rFonts w:ascii="Arial" w:hAnsi="Arial" w:cs="Arial"/>
                <w:sz w:val="20"/>
                <w:szCs w:val="20"/>
              </w:rPr>
              <w:t xml:space="preserve">In the first body paragraph, take </w:t>
            </w:r>
            <w:r>
              <w:rPr>
                <w:rFonts w:ascii="Arial" w:hAnsi="Arial" w:cs="Arial"/>
                <w:sz w:val="20"/>
                <w:szCs w:val="20"/>
              </w:rPr>
              <w:t>both or your reasons and fully explore them</w:t>
            </w:r>
            <w:r w:rsidRPr="0011153F">
              <w:rPr>
                <w:rFonts w:ascii="Arial" w:hAnsi="Arial" w:cs="Arial"/>
                <w:sz w:val="20"/>
                <w:szCs w:val="20"/>
              </w:rPr>
              <w:t xml:space="preserve"> using ACES.  Prove your reason</w:t>
            </w:r>
            <w:r>
              <w:rPr>
                <w:rFonts w:ascii="Arial" w:hAnsi="Arial" w:cs="Arial"/>
                <w:sz w:val="20"/>
                <w:szCs w:val="20"/>
              </w:rPr>
              <w:t>s support your claim</w:t>
            </w:r>
            <w:r w:rsidRPr="0011153F">
              <w:rPr>
                <w:rFonts w:ascii="Arial" w:hAnsi="Arial" w:cs="Arial"/>
                <w:sz w:val="20"/>
                <w:szCs w:val="20"/>
              </w:rPr>
              <w:t xml:space="preserve"> beyond a shadow of a doubt.</w:t>
            </w:r>
          </w:p>
          <w:p w:rsidR="00C07ABB" w:rsidRDefault="00C07ABB" w:rsidP="00C07A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07ABB" w:rsidRDefault="00C07ABB" w:rsidP="00C07AB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7EC9" w:rsidRPr="0011153F" w:rsidRDefault="00C07ABB" w:rsidP="00C07A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DC7EC9" w:rsidRPr="0011153F">
              <w:rPr>
                <w:rFonts w:ascii="Arial" w:hAnsi="Arial" w:cs="Arial"/>
                <w:sz w:val="20"/>
                <w:szCs w:val="20"/>
              </w:rPr>
              <w:t>The planning sheet is for notes. You will still add more when yo</w:t>
            </w:r>
            <w:r w:rsidR="006C66F4" w:rsidRPr="0011153F">
              <w:rPr>
                <w:rFonts w:ascii="Arial" w:hAnsi="Arial" w:cs="Arial"/>
                <w:sz w:val="20"/>
                <w:szCs w:val="20"/>
              </w:rPr>
              <w:t>u actually write the essay.)</w:t>
            </w:r>
          </w:p>
        </w:tc>
        <w:tc>
          <w:tcPr>
            <w:tcW w:w="8640" w:type="dxa"/>
          </w:tcPr>
          <w:p w:rsidR="00DC7EC9" w:rsidRPr="0011153F" w:rsidRDefault="00DC7EC9" w:rsidP="00902A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153F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A</w:t>
            </w:r>
            <w:r w:rsidRPr="0011153F">
              <w:rPr>
                <w:rFonts w:ascii="Arial" w:hAnsi="Arial" w:cs="Arial"/>
                <w:b/>
                <w:sz w:val="20"/>
                <w:szCs w:val="20"/>
              </w:rPr>
              <w:t>nswer the question (</w:t>
            </w:r>
            <w:r w:rsidR="00C07ABB">
              <w:rPr>
                <w:rFonts w:ascii="Arial" w:hAnsi="Arial" w:cs="Arial"/>
                <w:b/>
                <w:sz w:val="20"/>
                <w:szCs w:val="20"/>
              </w:rPr>
              <w:t>Argumentative = Reason #1 &amp; #2</w:t>
            </w:r>
            <w:r w:rsidRPr="0011153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DC7EC9" w:rsidRPr="0011153F" w:rsidRDefault="006F52A4" w:rsidP="00901E1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(Q:  What are two</w:t>
            </w:r>
            <w:r w:rsidR="00DC7EC9" w:rsidRPr="0011153F">
              <w:rPr>
                <w:rFonts w:ascii="Arial" w:hAnsi="Arial" w:cs="Arial"/>
                <w:i/>
                <w:sz w:val="20"/>
                <w:szCs w:val="20"/>
              </w:rPr>
              <w:t xml:space="preserve"> good reason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C7EC9" w:rsidRPr="0011153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that support your claim</w:t>
            </w:r>
            <w:r w:rsidR="00DC7EC9" w:rsidRPr="0011153F">
              <w:rPr>
                <w:rFonts w:ascii="Arial" w:hAnsi="Arial" w:cs="Arial"/>
                <w:i/>
                <w:sz w:val="20"/>
                <w:szCs w:val="20"/>
              </w:rPr>
              <w:t>?)</w:t>
            </w:r>
          </w:p>
          <w:p w:rsidR="00DC7EC9" w:rsidRPr="005C30BE" w:rsidRDefault="00DC7EC9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902A50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11153F" w:rsidRDefault="0011153F" w:rsidP="00902A50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6F2F02" w:rsidRDefault="006F2F02" w:rsidP="00902A50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6F2F02" w:rsidRDefault="006F2F02" w:rsidP="00902A50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C07ABB" w:rsidRDefault="00C07ABB" w:rsidP="00902A50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0F1F41" w:rsidRDefault="000F1F41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07ABB" w:rsidRDefault="00C07ABB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EC9" w:rsidRPr="008A463C" w:rsidRDefault="00DC7EC9" w:rsidP="00901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C9" w:rsidTr="008C7A89">
        <w:tc>
          <w:tcPr>
            <w:tcW w:w="2335" w:type="dxa"/>
            <w:vMerge/>
          </w:tcPr>
          <w:p w:rsidR="00DC7EC9" w:rsidRPr="00C562CB" w:rsidRDefault="00DC7EC9" w:rsidP="00C5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DC7EC9" w:rsidRPr="00495B89" w:rsidRDefault="00DC7EC9" w:rsidP="005C30BE">
            <w:pPr>
              <w:rPr>
                <w:rFonts w:ascii="Arial" w:hAnsi="Arial" w:cs="Arial"/>
                <w:b/>
              </w:rPr>
            </w:pPr>
            <w:r w:rsidRPr="00495B89">
              <w:rPr>
                <w:rFonts w:ascii="Arial" w:hAnsi="Arial" w:cs="Arial"/>
                <w:b/>
                <w:u w:val="single"/>
              </w:rPr>
              <w:t>C</w:t>
            </w:r>
            <w:r w:rsidRPr="00495B89">
              <w:rPr>
                <w:rFonts w:ascii="Arial" w:hAnsi="Arial" w:cs="Arial"/>
                <w:b/>
              </w:rPr>
              <w:t>ite Evidence (at least 2 quotes from the text)</w:t>
            </w:r>
          </w:p>
          <w:p w:rsidR="00DC7EC9" w:rsidRPr="00495B89" w:rsidRDefault="006F52A4" w:rsidP="00901E16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(Q:  Prove it.  What are two</w:t>
            </w:r>
            <w:r w:rsidR="00DC7EC9" w:rsidRPr="00495B89">
              <w:rPr>
                <w:rFonts w:ascii="Arial" w:hAnsi="Arial" w:cs="Arial"/>
                <w:i/>
                <w:sz w:val="20"/>
                <w:szCs w:val="20"/>
              </w:rPr>
              <w:t xml:space="preserve"> specific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C7EC9" w:rsidRPr="00495B89">
              <w:rPr>
                <w:rFonts w:ascii="Arial" w:hAnsi="Arial" w:cs="Arial"/>
                <w:i/>
                <w:sz w:val="20"/>
                <w:szCs w:val="20"/>
              </w:rPr>
              <w:t xml:space="preserve"> from the text that would support your reason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C7EC9" w:rsidRPr="00495B89">
              <w:rPr>
                <w:rFonts w:ascii="Arial" w:hAnsi="Arial" w:cs="Arial"/>
                <w:i/>
                <w:sz w:val="20"/>
                <w:szCs w:val="20"/>
              </w:rPr>
              <w:t>?  Address BOTH texts.)</w:t>
            </w:r>
          </w:p>
          <w:p w:rsidR="00DC7EC9" w:rsidRPr="00901E16" w:rsidRDefault="00DC7EC9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EC9" w:rsidRDefault="00DC7EC9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Default="006F2F02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B6BA7" w:rsidRDefault="00BB6BA7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Pr="008A463C" w:rsidRDefault="0011153F" w:rsidP="0011153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C9" w:rsidTr="008C7A89">
        <w:tc>
          <w:tcPr>
            <w:tcW w:w="2335" w:type="dxa"/>
            <w:vMerge/>
          </w:tcPr>
          <w:p w:rsidR="00DC7EC9" w:rsidRPr="00C562CB" w:rsidRDefault="00DC7EC9" w:rsidP="00C5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DC7EC9" w:rsidRPr="00495B89" w:rsidRDefault="00DC7EC9" w:rsidP="005C30BE">
            <w:pPr>
              <w:rPr>
                <w:rFonts w:ascii="Arial" w:hAnsi="Arial" w:cs="Arial"/>
                <w:b/>
              </w:rPr>
            </w:pPr>
            <w:r w:rsidRPr="00495B89">
              <w:rPr>
                <w:rFonts w:ascii="Arial" w:hAnsi="Arial" w:cs="Arial"/>
                <w:b/>
                <w:u w:val="single"/>
              </w:rPr>
              <w:t>E</w:t>
            </w:r>
            <w:r w:rsidRPr="00495B89">
              <w:rPr>
                <w:rFonts w:ascii="Arial" w:hAnsi="Arial" w:cs="Arial"/>
                <w:b/>
              </w:rPr>
              <w:t>xplain  your  reason</w:t>
            </w:r>
            <w:r w:rsidR="006F52A4">
              <w:rPr>
                <w:rFonts w:ascii="Arial" w:hAnsi="Arial" w:cs="Arial"/>
                <w:b/>
              </w:rPr>
              <w:t>s</w:t>
            </w:r>
          </w:p>
          <w:p w:rsidR="00DC7EC9" w:rsidRPr="00495B89" w:rsidRDefault="006F52A4" w:rsidP="005C30BE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(Q:  Why did you choose those</w:t>
            </w:r>
            <w:r w:rsidR="00DC7EC9" w:rsidRPr="00495B89">
              <w:rPr>
                <w:rFonts w:ascii="Arial" w:hAnsi="Arial" w:cs="Arial"/>
                <w:i/>
                <w:sz w:val="20"/>
                <w:szCs w:val="20"/>
              </w:rPr>
              <w:t xml:space="preserve"> text example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s? How do they </w:t>
            </w:r>
            <w:r w:rsidR="00DC7EC9" w:rsidRPr="00495B89">
              <w:rPr>
                <w:rFonts w:ascii="Arial" w:hAnsi="Arial" w:cs="Arial"/>
                <w:i/>
                <w:sz w:val="20"/>
                <w:szCs w:val="20"/>
              </w:rPr>
              <w:t>support/back up your reason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DC7EC9" w:rsidRPr="00495B89">
              <w:rPr>
                <w:rFonts w:ascii="Arial" w:hAnsi="Arial" w:cs="Arial"/>
                <w:i/>
                <w:sz w:val="20"/>
                <w:szCs w:val="20"/>
              </w:rPr>
              <w:t xml:space="preserve">?  </w:t>
            </w:r>
            <w:r w:rsidR="00495B89">
              <w:rPr>
                <w:rFonts w:ascii="Arial" w:hAnsi="Arial" w:cs="Arial"/>
                <w:i/>
                <w:sz w:val="20"/>
                <w:szCs w:val="20"/>
              </w:rPr>
              <w:t>Clarify what you mean by your answer.</w:t>
            </w:r>
            <w:r w:rsidR="003C6CF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DC7EC9" w:rsidRPr="008A463C" w:rsidRDefault="00DC7EC9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1F41" w:rsidRDefault="000F1F41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1153F" w:rsidRDefault="0011153F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7EC9" w:rsidRDefault="00DC7EC9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F02" w:rsidRPr="008A463C" w:rsidRDefault="006F2F02" w:rsidP="005C30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7EC9" w:rsidTr="008C7A89">
        <w:tc>
          <w:tcPr>
            <w:tcW w:w="2335" w:type="dxa"/>
            <w:vMerge/>
          </w:tcPr>
          <w:p w:rsidR="00DC7EC9" w:rsidRPr="00C562CB" w:rsidRDefault="00DC7EC9" w:rsidP="00C562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DC7EC9" w:rsidRPr="00495B89" w:rsidRDefault="0002613E" w:rsidP="00DC7EC9">
            <w:pPr>
              <w:rPr>
                <w:rFonts w:ascii="Arial" w:hAnsi="Arial" w:cs="Arial"/>
                <w:b/>
              </w:rPr>
            </w:pPr>
            <w:r w:rsidRPr="00495B89">
              <w:rPr>
                <w:rFonts w:ascii="Arial" w:hAnsi="Arial" w:cs="Arial"/>
                <w:b/>
                <w:u w:val="single"/>
              </w:rPr>
              <w:t>S</w:t>
            </w:r>
            <w:r w:rsidRPr="00495B89">
              <w:rPr>
                <w:rFonts w:ascii="Arial" w:hAnsi="Arial" w:cs="Arial"/>
                <w:b/>
              </w:rPr>
              <w:t>ummary / So What?</w:t>
            </w:r>
          </w:p>
          <w:p w:rsidR="0002613E" w:rsidRPr="00495B89" w:rsidRDefault="0002613E" w:rsidP="000261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95B89">
              <w:rPr>
                <w:rFonts w:ascii="Arial" w:hAnsi="Arial" w:cs="Arial"/>
                <w:i/>
                <w:sz w:val="20"/>
                <w:szCs w:val="20"/>
              </w:rPr>
              <w:t xml:space="preserve">(Q:  What does this have to do with </w:t>
            </w:r>
            <w:r w:rsidR="003C6CFE">
              <w:rPr>
                <w:rFonts w:ascii="Arial" w:hAnsi="Arial" w:cs="Arial"/>
                <w:i/>
                <w:sz w:val="20"/>
                <w:szCs w:val="20"/>
              </w:rPr>
              <w:t>the big picture</w:t>
            </w:r>
            <w:r w:rsidRPr="00495B89">
              <w:rPr>
                <w:rFonts w:ascii="Arial" w:hAnsi="Arial" w:cs="Arial"/>
                <w:i/>
                <w:sz w:val="20"/>
                <w:szCs w:val="20"/>
              </w:rPr>
              <w:t xml:space="preserve">?  How can </w:t>
            </w:r>
            <w:r w:rsidR="003C6CFE">
              <w:rPr>
                <w:rFonts w:ascii="Arial" w:hAnsi="Arial" w:cs="Arial"/>
                <w:i/>
                <w:sz w:val="20"/>
                <w:szCs w:val="20"/>
              </w:rPr>
              <w:t>you identify deeper</w:t>
            </w:r>
            <w:r w:rsidRPr="00495B89">
              <w:rPr>
                <w:rFonts w:ascii="Arial" w:hAnsi="Arial" w:cs="Arial"/>
                <w:i/>
                <w:sz w:val="20"/>
                <w:szCs w:val="20"/>
              </w:rPr>
              <w:t xml:space="preserve"> connection</w:t>
            </w:r>
            <w:r w:rsidR="003C6CFE">
              <w:rPr>
                <w:rFonts w:ascii="Arial" w:hAnsi="Arial" w:cs="Arial"/>
                <w:i/>
                <w:sz w:val="20"/>
                <w:szCs w:val="20"/>
              </w:rPr>
              <w:t>s among ideas and/or to the text as a whole</w:t>
            </w:r>
            <w:r w:rsidRPr="00495B89">
              <w:rPr>
                <w:rFonts w:ascii="Arial" w:hAnsi="Arial" w:cs="Arial"/>
                <w:i/>
                <w:sz w:val="20"/>
                <w:szCs w:val="20"/>
              </w:rPr>
              <w:t>?  Drive your point home.)</w:t>
            </w:r>
          </w:p>
          <w:p w:rsidR="00DC7EC9" w:rsidRPr="0002613E" w:rsidRDefault="00DC7EC9" w:rsidP="00DC7EC9">
            <w:pPr>
              <w:rPr>
                <w:rFonts w:ascii="Bradley Hand ITC" w:hAnsi="Bradley Hand ITC" w:cs="Arial"/>
                <w:sz w:val="16"/>
                <w:szCs w:val="16"/>
              </w:rPr>
            </w:pPr>
          </w:p>
          <w:p w:rsidR="0011153F" w:rsidRDefault="0011153F" w:rsidP="00DC7EC9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495B89" w:rsidRDefault="00495B89" w:rsidP="00DC7EC9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11153F" w:rsidRDefault="0011153F" w:rsidP="00DC7EC9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11153F" w:rsidRPr="00673AEB" w:rsidRDefault="0011153F" w:rsidP="00DC7EC9">
            <w:pPr>
              <w:rPr>
                <w:rFonts w:ascii="Bradley Hand ITC" w:hAnsi="Bradley Hand ITC" w:cs="Arial"/>
                <w:sz w:val="32"/>
                <w:szCs w:val="32"/>
              </w:rPr>
            </w:pPr>
          </w:p>
          <w:p w:rsidR="00DC7EC9" w:rsidRDefault="00DC7EC9" w:rsidP="005C30B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6F2F02" w:rsidRPr="008A463C" w:rsidRDefault="006F2F02" w:rsidP="005C30B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F52A4" w:rsidTr="008C7A89">
        <w:tc>
          <w:tcPr>
            <w:tcW w:w="2335" w:type="dxa"/>
            <w:vMerge w:val="restart"/>
          </w:tcPr>
          <w:p w:rsidR="006F52A4" w:rsidRDefault="006F52A4" w:rsidP="00DC7E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3*</w:t>
            </w:r>
          </w:p>
          <w:p w:rsidR="006F52A4" w:rsidRPr="00DD4889" w:rsidRDefault="006F52A4" w:rsidP="00DC7E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2A4" w:rsidRDefault="006F52A4" w:rsidP="00DC7E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889">
              <w:rPr>
                <w:rFonts w:ascii="Arial" w:hAnsi="Arial" w:cs="Arial"/>
                <w:b/>
                <w:sz w:val="28"/>
                <w:szCs w:val="28"/>
              </w:rPr>
              <w:t>C</w:t>
            </w:r>
            <w:r>
              <w:rPr>
                <w:rFonts w:ascii="Arial" w:hAnsi="Arial" w:cs="Arial"/>
                <w:b/>
                <w:sz w:val="28"/>
                <w:szCs w:val="28"/>
              </w:rPr>
              <w:t>ounter Claim</w:t>
            </w:r>
          </w:p>
          <w:p w:rsidR="006F52A4" w:rsidRDefault="006F52A4" w:rsidP="00DC7E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2A4" w:rsidRPr="00495B89" w:rsidRDefault="006F52A4" w:rsidP="003C6CFE">
            <w:pPr>
              <w:rPr>
                <w:rFonts w:ascii="Arial" w:hAnsi="Arial" w:cs="Arial"/>
                <w:sz w:val="20"/>
                <w:szCs w:val="20"/>
              </w:rPr>
            </w:pPr>
            <w:r w:rsidRPr="003C6CFE">
              <w:rPr>
                <w:rFonts w:ascii="Arial" w:hAnsi="Arial" w:cs="Arial"/>
                <w:b/>
                <w:sz w:val="20"/>
                <w:szCs w:val="20"/>
                <w:u w:val="single"/>
              </w:rPr>
              <w:t>Argumentative</w:t>
            </w:r>
            <w:r w:rsidRPr="003C6CFE">
              <w:rPr>
                <w:rFonts w:ascii="Arial" w:hAnsi="Arial" w:cs="Arial"/>
                <w:b/>
                <w:sz w:val="20"/>
                <w:szCs w:val="20"/>
              </w:rPr>
              <w:t xml:space="preserve"> =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5B89">
              <w:rPr>
                <w:rFonts w:ascii="Arial" w:hAnsi="Arial" w:cs="Arial"/>
                <w:sz w:val="20"/>
                <w:szCs w:val="20"/>
              </w:rPr>
              <w:t xml:space="preserve">Here you will play devil’s advocate but be careful!  Addressing the other side of the argument will make your argument stronger IF you make sure that </w:t>
            </w:r>
            <w:r w:rsidRPr="00495B89">
              <w:rPr>
                <w:rFonts w:ascii="Arial" w:hAnsi="Arial" w:cs="Arial"/>
                <w:sz w:val="20"/>
                <w:szCs w:val="20"/>
              </w:rPr>
              <w:lastRenderedPageBreak/>
              <w:t>you still prove why yours is the strongest.</w:t>
            </w:r>
          </w:p>
          <w:p w:rsidR="006F52A4" w:rsidRDefault="006F52A4" w:rsidP="0090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2A4" w:rsidRDefault="006F52A4" w:rsidP="0090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2A4" w:rsidRDefault="006F52A4" w:rsidP="0090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2A4" w:rsidRDefault="006F52A4" w:rsidP="0090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151997</wp:posOffset>
                      </wp:positionV>
                      <wp:extent cx="1483629" cy="12111"/>
                      <wp:effectExtent l="0" t="0" r="21590" b="2603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83629" cy="12111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519A85"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1.95pt" to="110.9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3NoygEAANUDAAAOAAAAZHJzL2Uyb0RvYy54bWysU8GO0zAQvSPxD5bvNEm3LLtR0z10BRwQ&#10;VCz7AV7HbixsjzU2Tfv3jJ02rAAhhLhYtufN83svk/Xd0Vl2UBgN+I43i5oz5SX0xu87/vjl7asb&#10;zmISvhcWvOr4SUV+t3n5Yj2GVi1hANsrZETiYzuGjg8phbaqohyUE3EBQXkqakAnEh1xX/UoRmJ3&#10;tlrW9XU1AvYBQaoY6fZ+KvJN4ddayfRJ66gSsx0nbamsWNanvFabtWj3KMJg5FmG+AcVThhPj85U&#10;9yIJ9g3NL1TOSIQIOi0kuAq0NlIVD+SmqX9y8zCIoIoXCieGOab4/2jlx8MOmek7vuLMC0ef6CGh&#10;MPshsS14TwECslXOaQyxJfjW7/B8imGH2fRRo2PamvCeRqDEQMbYsaR8mlNWx8QkXTarm6vr5S1n&#10;kmrNsmmazF5NNJkuYEzvFDiWNx23xucQRCsOH2KaoBdIvraejR2/at68LjxZ5iSs7NLJqgn1WWky&#10;mgUUtjJiamuRHQQNR//1IsN6QuYWbaydm+o/N52xuU2VsfvbxhldXgSf5kZnPODvXk3Hi1Q94Sm9&#10;Z17z9gn6U/lMpUCzUwI+z3kezufn0v7jb9x8BwAA//8DAFBLAwQUAAYACAAAACEAMChgZdwAAAAJ&#10;AQAADwAAAGRycy9kb3ducmV2LnhtbEyPwU7DMAyG70i8Q2QkblvaIkYpTSdEVU5cGDxA1pi2kDhd&#10;k63d22NO7PZb/vT7c7ldnBUnnMLgSUG6TkAgtd4M1Cn4/GhWOYgQNRltPaGCMwbYVtdXpS6Mn+kd&#10;T7vYCS6hUGgFfYxjIWVoe3Q6rP2IxLsvPzkdeZw6aSY9c7mzMkuSjXR6IL7Q6xFfemx/dken4C12&#10;dd0cvje2eT0081nmtratUrc3y/MTiIhL/IfhT5/VoWKnvT+SCcIqWKXpA6MKsrtHEAxkWcphz+E+&#10;B1mV8vKD6hcAAP//AwBQSwECLQAUAAYACAAAACEAtoM4kv4AAADhAQAAEwAAAAAAAAAAAAAAAAAA&#10;AAAAW0NvbnRlbnRfVHlwZXNdLnhtbFBLAQItABQABgAIAAAAIQA4/SH/1gAAAJQBAAALAAAAAAAA&#10;AAAAAAAAAC8BAABfcmVscy8ucmVsc1BLAQItABQABgAIAAAAIQAMW3NoygEAANUDAAAOAAAAAAAA&#10;AAAAAAAAAC4CAABkcnMvZTJvRG9jLnhtbFBLAQItABQABgAIAAAAIQAwKGBl3AAAAAkBAAAPAAAA&#10;AAAAAAAAAAAAACQEAABkcnMvZG93bnJldi54bWxQSwUGAAAAAAQABADzAAAALQUAAAAA&#10;" strokecolor="black [3040]" strokeweight=".25pt"/>
                  </w:pict>
                </mc:Fallback>
              </mc:AlternateContent>
            </w:r>
          </w:p>
          <w:p w:rsidR="006F52A4" w:rsidRPr="00495B89" w:rsidRDefault="006F52A4" w:rsidP="00902A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52A4" w:rsidRDefault="006F52A4" w:rsidP="00902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  <w:p w:rsidR="006F52A4" w:rsidRPr="00DD4889" w:rsidRDefault="006F52A4" w:rsidP="00902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2A4" w:rsidRDefault="006F52A4" w:rsidP="00902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D4889">
              <w:rPr>
                <w:rFonts w:ascii="Arial" w:hAnsi="Arial" w:cs="Arial"/>
                <w:b/>
                <w:sz w:val="28"/>
                <w:szCs w:val="28"/>
              </w:rPr>
              <w:t>Conclusion</w:t>
            </w:r>
          </w:p>
          <w:p w:rsidR="006F52A4" w:rsidRDefault="006F52A4" w:rsidP="00902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6F52A4" w:rsidRPr="00495B89" w:rsidRDefault="006F52A4" w:rsidP="00902A50">
            <w:pPr>
              <w:jc w:val="center"/>
              <w:rPr>
                <w:rFonts w:ascii="Arial" w:hAnsi="Arial" w:cs="Arial"/>
              </w:rPr>
            </w:pPr>
            <w:r w:rsidRPr="00495B89">
              <w:rPr>
                <w:rFonts w:ascii="Arial" w:hAnsi="Arial" w:cs="Arial"/>
              </w:rPr>
              <w:t xml:space="preserve">(You will add more into your conclusion paragraph than just these notes. </w:t>
            </w:r>
          </w:p>
          <w:p w:rsidR="006F52A4" w:rsidRPr="00495B89" w:rsidRDefault="006F52A4" w:rsidP="00902A50">
            <w:pPr>
              <w:jc w:val="center"/>
              <w:rPr>
                <w:rFonts w:ascii="Arial" w:hAnsi="Arial" w:cs="Arial"/>
              </w:rPr>
            </w:pPr>
          </w:p>
          <w:p w:rsidR="006F52A4" w:rsidRDefault="006F52A4" w:rsidP="00902A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5B89">
              <w:rPr>
                <w:rFonts w:ascii="Arial" w:hAnsi="Arial" w:cs="Arial"/>
              </w:rPr>
              <w:t>Provide a topic sentence that rephrases (NOT repeats) your thesis – says it again in different words. Review your two reasons and the most important points you addressed about each.  End with a powerful statement (connection / theme) that will stick with the reader and drive your final argument home.)</w:t>
            </w:r>
            <w:bookmarkStart w:id="0" w:name="_GoBack"/>
            <w:bookmarkEnd w:id="0"/>
          </w:p>
          <w:p w:rsidR="006F52A4" w:rsidRPr="00495B89" w:rsidRDefault="006F52A4" w:rsidP="00C07A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:rsidR="006F52A4" w:rsidRPr="00495B89" w:rsidRDefault="006F52A4" w:rsidP="0002613E">
            <w:pPr>
              <w:rPr>
                <w:rFonts w:ascii="Arial" w:hAnsi="Arial" w:cs="Arial"/>
                <w:b/>
              </w:rPr>
            </w:pPr>
            <w:r w:rsidRPr="00495B89">
              <w:rPr>
                <w:rFonts w:ascii="Arial" w:hAnsi="Arial" w:cs="Arial"/>
                <w:b/>
              </w:rPr>
              <w:lastRenderedPageBreak/>
              <w:t>Address the other side</w:t>
            </w: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5B89">
              <w:rPr>
                <w:rFonts w:ascii="Arial" w:hAnsi="Arial" w:cs="Arial"/>
                <w:i/>
                <w:sz w:val="20"/>
                <w:szCs w:val="20"/>
              </w:rPr>
              <w:t xml:space="preserve">(Q:  What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is the opposite position from your claim? Acknowledge it… </w:t>
            </w:r>
            <w:r w:rsidRPr="00C70930">
              <w:rPr>
                <w:rFonts w:ascii="Arial" w:hAnsi="Arial" w:cs="Arial"/>
                <w:i/>
                <w:sz w:val="20"/>
                <w:szCs w:val="20"/>
              </w:rPr>
              <w:t>“While some may say ________,”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…then provide a statement or explanation to show how your argument/side is stronger.)</w:t>
            </w: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Default="006F52A4" w:rsidP="000F1F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Pr="008A463C" w:rsidRDefault="006F52A4" w:rsidP="00DC7E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52A4" w:rsidTr="008C7A89">
        <w:tc>
          <w:tcPr>
            <w:tcW w:w="2335" w:type="dxa"/>
            <w:vMerge/>
          </w:tcPr>
          <w:p w:rsidR="006F52A4" w:rsidRPr="00C562CB" w:rsidRDefault="006F52A4" w:rsidP="00902A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</w:tcPr>
          <w:p w:rsidR="006F52A4" w:rsidRPr="008A463C" w:rsidRDefault="006F52A4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463C">
              <w:rPr>
                <w:rFonts w:ascii="Arial" w:hAnsi="Arial" w:cs="Arial"/>
                <w:b/>
                <w:sz w:val="24"/>
                <w:szCs w:val="24"/>
              </w:rPr>
              <w:t>Restate  your  thesis</w:t>
            </w:r>
          </w:p>
          <w:p w:rsidR="006F52A4" w:rsidRDefault="006F52A4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52A4" w:rsidRPr="008A463C" w:rsidRDefault="006F52A4" w:rsidP="00902A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2A50" w:rsidRDefault="00902A50" w:rsidP="00576543">
      <w:pPr>
        <w:jc w:val="center"/>
        <w:rPr>
          <w:rFonts w:ascii="Arial" w:hAnsi="Arial" w:cs="Arial"/>
          <w:sz w:val="24"/>
          <w:szCs w:val="24"/>
        </w:rPr>
      </w:pPr>
    </w:p>
    <w:p w:rsidR="006F52A4" w:rsidRDefault="008C7A89" w:rsidP="008C7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additional notes / ideas / instructions: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977">
        <w:rPr>
          <w:rFonts w:ascii="Arial" w:hAnsi="Arial" w:cs="Arial"/>
          <w:sz w:val="24"/>
          <w:szCs w:val="24"/>
        </w:rPr>
        <w:t>_______________________________</w:t>
      </w:r>
    </w:p>
    <w:p w:rsidR="006F52A4" w:rsidRPr="00DD4889" w:rsidRDefault="006F52A4" w:rsidP="008C7A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F52A4" w:rsidRPr="00DD4889" w:rsidSect="00687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92F3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47572748"/>
    <w:multiLevelType w:val="hybridMultilevel"/>
    <w:tmpl w:val="7A4C2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6E562C"/>
    <w:multiLevelType w:val="hybridMultilevel"/>
    <w:tmpl w:val="2444BB22"/>
    <w:lvl w:ilvl="0" w:tplc="D07CC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F"/>
    <w:rsid w:val="0001733A"/>
    <w:rsid w:val="0002613E"/>
    <w:rsid w:val="000C6C57"/>
    <w:rsid w:val="000F1F41"/>
    <w:rsid w:val="00107F60"/>
    <w:rsid w:val="0011153F"/>
    <w:rsid w:val="00111D66"/>
    <w:rsid w:val="00150521"/>
    <w:rsid w:val="00195DC9"/>
    <w:rsid w:val="00214EA0"/>
    <w:rsid w:val="002972EF"/>
    <w:rsid w:val="002C3EA2"/>
    <w:rsid w:val="002F36F1"/>
    <w:rsid w:val="00386151"/>
    <w:rsid w:val="003C6CFE"/>
    <w:rsid w:val="003D2698"/>
    <w:rsid w:val="003D4C9D"/>
    <w:rsid w:val="003E094A"/>
    <w:rsid w:val="0043033B"/>
    <w:rsid w:val="00466A96"/>
    <w:rsid w:val="00495B89"/>
    <w:rsid w:val="004D2E37"/>
    <w:rsid w:val="0051666F"/>
    <w:rsid w:val="00544F24"/>
    <w:rsid w:val="005700B7"/>
    <w:rsid w:val="00576543"/>
    <w:rsid w:val="005C30BE"/>
    <w:rsid w:val="00615676"/>
    <w:rsid w:val="00645676"/>
    <w:rsid w:val="00673AEB"/>
    <w:rsid w:val="006878C0"/>
    <w:rsid w:val="006C66F4"/>
    <w:rsid w:val="006F01D0"/>
    <w:rsid w:val="006F2F02"/>
    <w:rsid w:val="006F52A4"/>
    <w:rsid w:val="006F5ECA"/>
    <w:rsid w:val="00782423"/>
    <w:rsid w:val="007D7243"/>
    <w:rsid w:val="0080225A"/>
    <w:rsid w:val="00826977"/>
    <w:rsid w:val="00884E91"/>
    <w:rsid w:val="008A463C"/>
    <w:rsid w:val="008C7A89"/>
    <w:rsid w:val="00901E16"/>
    <w:rsid w:val="00902A50"/>
    <w:rsid w:val="009E59E0"/>
    <w:rsid w:val="00A12129"/>
    <w:rsid w:val="00A8775E"/>
    <w:rsid w:val="00AA7912"/>
    <w:rsid w:val="00B64C9E"/>
    <w:rsid w:val="00B9153F"/>
    <w:rsid w:val="00BB6BA7"/>
    <w:rsid w:val="00BF3A1A"/>
    <w:rsid w:val="00C07ABB"/>
    <w:rsid w:val="00C562CB"/>
    <w:rsid w:val="00C70930"/>
    <w:rsid w:val="00CC3099"/>
    <w:rsid w:val="00CE4D84"/>
    <w:rsid w:val="00CF1739"/>
    <w:rsid w:val="00CF60D3"/>
    <w:rsid w:val="00D47754"/>
    <w:rsid w:val="00D664AA"/>
    <w:rsid w:val="00D8575F"/>
    <w:rsid w:val="00D93190"/>
    <w:rsid w:val="00DC7EC9"/>
    <w:rsid w:val="00DD4889"/>
    <w:rsid w:val="00E1118D"/>
    <w:rsid w:val="00F44EBB"/>
    <w:rsid w:val="00F72576"/>
    <w:rsid w:val="00FB3B19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FAD45-D091-4ED4-9045-BB1D3DE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698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2698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698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2698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2698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2698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2698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2698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2698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26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26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26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26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26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26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26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562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3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Mchone, Heather A.</cp:lastModifiedBy>
  <cp:revision>2</cp:revision>
  <cp:lastPrinted>2017-02-23T18:12:00Z</cp:lastPrinted>
  <dcterms:created xsi:type="dcterms:W3CDTF">2017-02-23T18:29:00Z</dcterms:created>
  <dcterms:modified xsi:type="dcterms:W3CDTF">2017-02-23T18:29:00Z</dcterms:modified>
</cp:coreProperties>
</file>